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4E94" w:rsidRDefault="00C84E94" w:rsidP="00C84E94">
      <w:pPr>
        <w:pStyle w:val="Heading1"/>
      </w:pPr>
      <w:r>
        <w:t xml:space="preserve">SESSION 5: </w:t>
      </w:r>
      <w:r w:rsidR="00D41C4C">
        <w:tab/>
      </w:r>
      <w:r>
        <w:t>SELECTION OF INDICATORS ACTIVITY</w:t>
      </w:r>
    </w:p>
    <w:p w:rsidR="00C84E94" w:rsidRPr="00D41C4C" w:rsidRDefault="00C84E94" w:rsidP="00D41C4C">
      <w:pPr>
        <w:pStyle w:val="Heading2"/>
        <w:rPr>
          <w:rFonts w:asciiTheme="minorHAnsi" w:hAnsiTheme="minorHAnsi"/>
          <w:color w:val="000000" w:themeColor="text1"/>
          <w:sz w:val="32"/>
          <w:szCs w:val="32"/>
        </w:rPr>
      </w:pPr>
      <w:r w:rsidRPr="00D41C4C">
        <w:rPr>
          <w:rFonts w:asciiTheme="minorHAnsi" w:hAnsiTheme="minorHAnsi"/>
          <w:color w:val="000000" w:themeColor="text1"/>
          <w:sz w:val="32"/>
          <w:szCs w:val="32"/>
        </w:rPr>
        <w:t>Indicators</w:t>
      </w:r>
    </w:p>
    <w:tbl>
      <w:tblPr>
        <w:tblpPr w:leftFromText="180" w:rightFromText="180" w:vertAnchor="page" w:horzAnchor="margin" w:tblpY="4771"/>
        <w:tblW w:w="1405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000"/>
      </w:tblPr>
      <w:tblGrid>
        <w:gridCol w:w="1728"/>
        <w:gridCol w:w="2527"/>
        <w:gridCol w:w="1796"/>
        <w:gridCol w:w="2271"/>
        <w:gridCol w:w="3105"/>
        <w:gridCol w:w="2631"/>
      </w:tblGrid>
      <w:tr w:rsidR="00C84E94" w:rsidRPr="000656BE" w:rsidTr="00D41C4C">
        <w:trPr>
          <w:trHeight w:val="720"/>
        </w:trPr>
        <w:tc>
          <w:tcPr>
            <w:tcW w:w="1728" w:type="dxa"/>
            <w:shd w:val="clear" w:color="auto" w:fill="1F497D" w:themeFill="text2"/>
          </w:tcPr>
          <w:p w:rsidR="00C84E94" w:rsidRPr="00BD0852" w:rsidRDefault="00C84E94" w:rsidP="00BD0852">
            <w:pPr>
              <w:spacing w:line="240" w:lineRule="auto"/>
              <w:rPr>
                <w:b/>
                <w:color w:val="FFFFFF" w:themeColor="background1"/>
                <w:sz w:val="22"/>
                <w:lang w:val="en-ZA"/>
              </w:rPr>
            </w:pPr>
          </w:p>
        </w:tc>
        <w:tc>
          <w:tcPr>
            <w:tcW w:w="2527" w:type="dxa"/>
            <w:shd w:val="clear" w:color="auto" w:fill="1F497D" w:themeFill="text2"/>
            <w:vAlign w:val="center"/>
          </w:tcPr>
          <w:p w:rsidR="00C84E94" w:rsidRPr="00BD0852" w:rsidRDefault="00C84E94" w:rsidP="00BD0852">
            <w:pPr>
              <w:spacing w:line="240" w:lineRule="auto"/>
              <w:jc w:val="center"/>
              <w:rPr>
                <w:b/>
                <w:color w:val="FFFFFF" w:themeColor="background1"/>
                <w:sz w:val="22"/>
                <w:lang w:val="en-ZA"/>
              </w:rPr>
            </w:pPr>
            <w:r w:rsidRPr="00BD0852">
              <w:rPr>
                <w:b/>
                <w:color w:val="FFFFFF" w:themeColor="background1"/>
                <w:sz w:val="22"/>
                <w:szCs w:val="22"/>
                <w:lang w:val="en-ZA"/>
              </w:rPr>
              <w:t>Input</w:t>
            </w:r>
          </w:p>
        </w:tc>
        <w:tc>
          <w:tcPr>
            <w:tcW w:w="1796" w:type="dxa"/>
            <w:shd w:val="clear" w:color="auto" w:fill="1F497D" w:themeFill="text2"/>
            <w:vAlign w:val="center"/>
          </w:tcPr>
          <w:p w:rsidR="00C84E94" w:rsidRPr="00BD0852" w:rsidRDefault="00C84E94" w:rsidP="00BD0852">
            <w:pPr>
              <w:spacing w:line="240" w:lineRule="auto"/>
              <w:jc w:val="center"/>
              <w:rPr>
                <w:b/>
                <w:color w:val="FFFFFF" w:themeColor="background1"/>
                <w:sz w:val="22"/>
                <w:lang w:val="en-ZA"/>
              </w:rPr>
            </w:pPr>
            <w:r w:rsidRPr="00BD0852">
              <w:rPr>
                <w:b/>
                <w:color w:val="FFFFFF" w:themeColor="background1"/>
                <w:sz w:val="22"/>
                <w:szCs w:val="22"/>
                <w:lang w:val="en-ZA"/>
              </w:rPr>
              <w:t>Activity</w:t>
            </w:r>
          </w:p>
        </w:tc>
        <w:tc>
          <w:tcPr>
            <w:tcW w:w="2271" w:type="dxa"/>
            <w:shd w:val="clear" w:color="auto" w:fill="1F497D" w:themeFill="text2"/>
            <w:vAlign w:val="center"/>
          </w:tcPr>
          <w:p w:rsidR="00C84E94" w:rsidRPr="00BD0852" w:rsidRDefault="00C84E94" w:rsidP="00BD0852">
            <w:pPr>
              <w:spacing w:line="240" w:lineRule="auto"/>
              <w:jc w:val="center"/>
              <w:rPr>
                <w:b/>
                <w:color w:val="FFFFFF" w:themeColor="background1"/>
                <w:sz w:val="22"/>
                <w:lang w:val="en-ZA"/>
              </w:rPr>
            </w:pPr>
            <w:r w:rsidRPr="00BD0852">
              <w:rPr>
                <w:b/>
                <w:color w:val="FFFFFF" w:themeColor="background1"/>
                <w:sz w:val="22"/>
                <w:szCs w:val="22"/>
                <w:lang w:val="en-ZA"/>
              </w:rPr>
              <w:t>Output</w:t>
            </w:r>
          </w:p>
        </w:tc>
        <w:tc>
          <w:tcPr>
            <w:tcW w:w="3105" w:type="dxa"/>
            <w:shd w:val="clear" w:color="auto" w:fill="1F497D" w:themeFill="text2"/>
            <w:vAlign w:val="center"/>
          </w:tcPr>
          <w:p w:rsidR="00C84E94" w:rsidRPr="00BD0852" w:rsidRDefault="00C84E94" w:rsidP="00BD0852">
            <w:pPr>
              <w:spacing w:line="240" w:lineRule="auto"/>
              <w:jc w:val="center"/>
              <w:rPr>
                <w:b/>
                <w:color w:val="FFFFFF" w:themeColor="background1"/>
                <w:sz w:val="22"/>
                <w:lang w:val="en-ZA"/>
              </w:rPr>
            </w:pPr>
            <w:r w:rsidRPr="00BD0852">
              <w:rPr>
                <w:b/>
                <w:color w:val="FFFFFF" w:themeColor="background1"/>
                <w:sz w:val="22"/>
                <w:szCs w:val="22"/>
                <w:lang w:val="en-ZA"/>
              </w:rPr>
              <w:t>Outcomes</w:t>
            </w:r>
          </w:p>
        </w:tc>
        <w:tc>
          <w:tcPr>
            <w:tcW w:w="2631" w:type="dxa"/>
            <w:shd w:val="clear" w:color="auto" w:fill="1F497D" w:themeFill="text2"/>
            <w:vAlign w:val="center"/>
          </w:tcPr>
          <w:p w:rsidR="00C84E94" w:rsidRPr="00BD0852" w:rsidRDefault="00C84E94" w:rsidP="00BD0852">
            <w:pPr>
              <w:spacing w:line="240" w:lineRule="auto"/>
              <w:jc w:val="center"/>
              <w:rPr>
                <w:b/>
                <w:color w:val="FFFFFF" w:themeColor="background1"/>
                <w:sz w:val="22"/>
                <w:lang w:val="en-ZA"/>
              </w:rPr>
            </w:pPr>
            <w:r w:rsidRPr="00BD0852">
              <w:rPr>
                <w:b/>
                <w:color w:val="FFFFFF" w:themeColor="background1"/>
                <w:sz w:val="22"/>
                <w:szCs w:val="22"/>
                <w:lang w:val="en-ZA"/>
              </w:rPr>
              <w:t>Impact</w:t>
            </w:r>
          </w:p>
        </w:tc>
      </w:tr>
      <w:tr w:rsidR="00C84E94" w:rsidRPr="000656BE" w:rsidTr="00D41C4C">
        <w:trPr>
          <w:trHeight w:val="1070"/>
        </w:trPr>
        <w:tc>
          <w:tcPr>
            <w:tcW w:w="1728" w:type="dxa"/>
            <w:vAlign w:val="center"/>
          </w:tcPr>
          <w:p w:rsidR="00C84E94" w:rsidRPr="001402A9" w:rsidRDefault="00C84E94" w:rsidP="00D41C4C">
            <w:pPr>
              <w:spacing w:line="240" w:lineRule="auto"/>
              <w:ind w:left="180" w:hanging="180"/>
              <w:jc w:val="left"/>
              <w:rPr>
                <w:color w:val="000080"/>
                <w:sz w:val="22"/>
                <w:lang w:val="en-ZA"/>
              </w:rPr>
            </w:pPr>
            <w:r>
              <w:rPr>
                <w:b/>
                <w:color w:val="000080"/>
                <w:sz w:val="22"/>
                <w:szCs w:val="22"/>
                <w:lang w:val="en-ZA"/>
              </w:rPr>
              <w:t>Level</w:t>
            </w:r>
            <w:r w:rsidR="00BD0852">
              <w:rPr>
                <w:b/>
                <w:color w:val="000080"/>
                <w:sz w:val="22"/>
                <w:szCs w:val="22"/>
                <w:lang w:val="en-ZA"/>
              </w:rPr>
              <w:t xml:space="preserve"> description</w:t>
            </w:r>
          </w:p>
        </w:tc>
        <w:tc>
          <w:tcPr>
            <w:tcW w:w="2527" w:type="dxa"/>
          </w:tcPr>
          <w:p w:rsidR="00C84E94" w:rsidRPr="001402A9" w:rsidRDefault="00C84E94" w:rsidP="00D41C4C">
            <w:pPr>
              <w:spacing w:line="240" w:lineRule="auto"/>
              <w:ind w:left="180" w:hanging="180"/>
              <w:jc w:val="left"/>
              <w:rPr>
                <w:b/>
                <w:color w:val="000080"/>
                <w:sz w:val="22"/>
                <w:lang w:val="en-ZA"/>
              </w:rPr>
            </w:pPr>
            <w:r w:rsidRPr="001402A9">
              <w:rPr>
                <w:color w:val="000080"/>
                <w:sz w:val="22"/>
                <w:szCs w:val="22"/>
                <w:lang w:val="en-ZA"/>
              </w:rPr>
              <w:t xml:space="preserve">Quantifiable resources going in to your activities – the things you budget for.  </w:t>
            </w:r>
          </w:p>
        </w:tc>
        <w:tc>
          <w:tcPr>
            <w:tcW w:w="1796" w:type="dxa"/>
            <w:shd w:val="clear" w:color="auto" w:fill="E0E0E0"/>
          </w:tcPr>
          <w:p w:rsidR="00C84E94" w:rsidRPr="001402A9" w:rsidRDefault="00C84E94" w:rsidP="00D41C4C">
            <w:pPr>
              <w:spacing w:line="240" w:lineRule="auto"/>
              <w:ind w:left="180" w:hanging="180"/>
              <w:jc w:val="left"/>
              <w:rPr>
                <w:iCs/>
                <w:color w:val="000080"/>
                <w:sz w:val="22"/>
                <w:lang w:val="en-ZA"/>
              </w:rPr>
            </w:pPr>
            <w:r w:rsidRPr="001402A9">
              <w:rPr>
                <w:iCs/>
                <w:color w:val="000080"/>
                <w:sz w:val="22"/>
                <w:szCs w:val="22"/>
                <w:lang w:val="en-ZA"/>
              </w:rPr>
              <w:t>What you do to accomplish your objectives</w:t>
            </w:r>
          </w:p>
        </w:tc>
        <w:tc>
          <w:tcPr>
            <w:tcW w:w="2271" w:type="dxa"/>
          </w:tcPr>
          <w:p w:rsidR="00C84E94" w:rsidRPr="001402A9" w:rsidRDefault="00C84E94" w:rsidP="00D41C4C">
            <w:pPr>
              <w:spacing w:line="240" w:lineRule="auto"/>
              <w:ind w:left="180" w:hanging="180"/>
              <w:jc w:val="left"/>
              <w:rPr>
                <w:iCs/>
                <w:color w:val="000080"/>
                <w:sz w:val="22"/>
                <w:lang w:val="en-ZA"/>
              </w:rPr>
            </w:pPr>
            <w:r w:rsidRPr="001402A9">
              <w:rPr>
                <w:iCs/>
                <w:color w:val="000080"/>
                <w:sz w:val="22"/>
                <w:szCs w:val="22"/>
                <w:lang w:val="en-ZA"/>
              </w:rPr>
              <w:t>Immediate results from your activity</w:t>
            </w:r>
            <w:r w:rsidR="00B02E91">
              <w:rPr>
                <w:iCs/>
                <w:color w:val="000080"/>
                <w:sz w:val="22"/>
                <w:szCs w:val="22"/>
                <w:lang w:val="en-ZA"/>
              </w:rPr>
              <w:t xml:space="preserve"> (e.g. </w:t>
            </w:r>
            <w:r w:rsidRPr="001402A9">
              <w:rPr>
                <w:iCs/>
                <w:color w:val="000080"/>
                <w:sz w:val="22"/>
                <w:szCs w:val="22"/>
                <w:lang w:val="en-ZA"/>
              </w:rPr>
              <w:t xml:space="preserve"> people trained, services provided</w:t>
            </w:r>
            <w:r w:rsidR="00B02E91">
              <w:rPr>
                <w:iCs/>
                <w:color w:val="000080"/>
                <w:sz w:val="22"/>
                <w:szCs w:val="22"/>
                <w:lang w:val="en-ZA"/>
              </w:rPr>
              <w:t>)</w:t>
            </w:r>
          </w:p>
          <w:p w:rsidR="00C84E94" w:rsidRPr="001402A9" w:rsidRDefault="00C84E94" w:rsidP="00D41C4C">
            <w:pPr>
              <w:spacing w:line="240" w:lineRule="auto"/>
              <w:ind w:left="180" w:hanging="180"/>
              <w:jc w:val="left"/>
              <w:rPr>
                <w:iCs/>
                <w:color w:val="000080"/>
                <w:sz w:val="22"/>
                <w:lang w:val="en-ZA"/>
              </w:rPr>
            </w:pPr>
          </w:p>
        </w:tc>
        <w:tc>
          <w:tcPr>
            <w:tcW w:w="3105" w:type="dxa"/>
          </w:tcPr>
          <w:p w:rsidR="00C84E94" w:rsidRPr="001402A9" w:rsidRDefault="00C84E94" w:rsidP="00D41C4C">
            <w:pPr>
              <w:spacing w:line="240" w:lineRule="auto"/>
              <w:ind w:left="180" w:hanging="180"/>
              <w:jc w:val="left"/>
              <w:rPr>
                <w:iCs/>
                <w:color w:val="000080"/>
                <w:sz w:val="22"/>
                <w:lang w:val="en-ZA"/>
              </w:rPr>
            </w:pPr>
            <w:r w:rsidRPr="001402A9">
              <w:rPr>
                <w:color w:val="000080"/>
                <w:sz w:val="22"/>
                <w:szCs w:val="22"/>
                <w:lang w:val="en-ZA"/>
              </w:rPr>
              <w:t xml:space="preserve">Longer-term </w:t>
            </w:r>
            <w:r>
              <w:rPr>
                <w:color w:val="000080"/>
                <w:sz w:val="22"/>
                <w:szCs w:val="22"/>
                <w:lang w:val="en-ZA"/>
              </w:rPr>
              <w:t xml:space="preserve">change </w:t>
            </w:r>
            <w:r w:rsidRPr="001402A9">
              <w:rPr>
                <w:color w:val="000080"/>
                <w:sz w:val="22"/>
                <w:szCs w:val="22"/>
                <w:lang w:val="en-ZA"/>
              </w:rPr>
              <w:t>in knowledge, attitude, behaviour, etc.</w:t>
            </w:r>
            <w:r w:rsidR="00B02E91">
              <w:rPr>
                <w:color w:val="000080"/>
                <w:sz w:val="22"/>
                <w:szCs w:val="22"/>
                <w:lang w:val="en-ZA"/>
              </w:rPr>
              <w:t xml:space="preserve"> (r</w:t>
            </w:r>
            <w:r w:rsidRPr="001402A9">
              <w:rPr>
                <w:iCs/>
                <w:color w:val="000080"/>
                <w:sz w:val="22"/>
                <w:szCs w:val="22"/>
                <w:lang w:val="en-ZA"/>
              </w:rPr>
              <w:t xml:space="preserve">elated to </w:t>
            </w:r>
            <w:r>
              <w:rPr>
                <w:iCs/>
                <w:color w:val="000080"/>
                <w:sz w:val="22"/>
                <w:szCs w:val="22"/>
                <w:lang w:val="en-ZA"/>
              </w:rPr>
              <w:t>program</w:t>
            </w:r>
            <w:r w:rsidRPr="001402A9">
              <w:rPr>
                <w:iCs/>
                <w:color w:val="000080"/>
                <w:sz w:val="22"/>
                <w:szCs w:val="22"/>
                <w:lang w:val="en-ZA"/>
              </w:rPr>
              <w:t xml:space="preserve"> </w:t>
            </w:r>
            <w:r w:rsidR="00B02E91">
              <w:rPr>
                <w:iCs/>
                <w:color w:val="000080"/>
                <w:sz w:val="22"/>
                <w:szCs w:val="22"/>
                <w:lang w:val="en-ZA"/>
              </w:rPr>
              <w:t>g</w:t>
            </w:r>
            <w:r w:rsidRPr="001402A9">
              <w:rPr>
                <w:iCs/>
                <w:color w:val="000080"/>
                <w:sz w:val="22"/>
                <w:szCs w:val="22"/>
                <w:lang w:val="en-ZA"/>
              </w:rPr>
              <w:t>oal</w:t>
            </w:r>
            <w:r w:rsidR="00B02E91">
              <w:rPr>
                <w:iCs/>
                <w:color w:val="000080"/>
                <w:sz w:val="22"/>
                <w:szCs w:val="22"/>
                <w:lang w:val="en-ZA"/>
              </w:rPr>
              <w:t>)</w:t>
            </w:r>
          </w:p>
        </w:tc>
        <w:tc>
          <w:tcPr>
            <w:tcW w:w="2631" w:type="dxa"/>
          </w:tcPr>
          <w:p w:rsidR="00C84E94" w:rsidRPr="001402A9" w:rsidRDefault="00C84E94" w:rsidP="00D41C4C">
            <w:pPr>
              <w:spacing w:line="240" w:lineRule="auto"/>
              <w:ind w:left="180" w:hanging="180"/>
              <w:jc w:val="left"/>
              <w:rPr>
                <w:color w:val="000080"/>
                <w:sz w:val="22"/>
                <w:lang w:val="en-ZA"/>
              </w:rPr>
            </w:pPr>
            <w:r w:rsidRPr="001402A9">
              <w:rPr>
                <w:color w:val="000080"/>
                <w:sz w:val="22"/>
                <w:szCs w:val="22"/>
                <w:lang w:val="en-ZA"/>
              </w:rPr>
              <w:t xml:space="preserve">Long-term, population </w:t>
            </w:r>
            <w:r>
              <w:rPr>
                <w:color w:val="000080"/>
                <w:sz w:val="22"/>
                <w:szCs w:val="22"/>
                <w:lang w:val="en-ZA"/>
              </w:rPr>
              <w:t>level change</w:t>
            </w:r>
            <w:r w:rsidR="00B02E91">
              <w:rPr>
                <w:color w:val="000080"/>
                <w:sz w:val="22"/>
                <w:szCs w:val="22"/>
                <w:lang w:val="en-ZA"/>
              </w:rPr>
              <w:t xml:space="preserve"> (c</w:t>
            </w:r>
            <w:r w:rsidRPr="001402A9">
              <w:rPr>
                <w:color w:val="000080"/>
                <w:sz w:val="22"/>
                <w:szCs w:val="22"/>
                <w:lang w:val="en-ZA"/>
              </w:rPr>
              <w:t xml:space="preserve">an relate to a </w:t>
            </w:r>
            <w:r>
              <w:rPr>
                <w:color w:val="000080"/>
                <w:sz w:val="22"/>
                <w:szCs w:val="22"/>
                <w:lang w:val="en-ZA"/>
              </w:rPr>
              <w:t>program</w:t>
            </w:r>
            <w:r w:rsidR="00B02E91">
              <w:rPr>
                <w:color w:val="000080"/>
                <w:sz w:val="22"/>
                <w:szCs w:val="22"/>
                <w:lang w:val="en-ZA"/>
              </w:rPr>
              <w:t>’s</w:t>
            </w:r>
            <w:r w:rsidRPr="001402A9">
              <w:rPr>
                <w:color w:val="000080"/>
                <w:sz w:val="22"/>
                <w:szCs w:val="22"/>
                <w:lang w:val="en-ZA"/>
              </w:rPr>
              <w:t xml:space="preserve"> or organization</w:t>
            </w:r>
            <w:r w:rsidR="00B02E91">
              <w:rPr>
                <w:color w:val="000080"/>
                <w:sz w:val="22"/>
                <w:szCs w:val="22"/>
                <w:lang w:val="en-ZA"/>
              </w:rPr>
              <w:t>’</w:t>
            </w:r>
            <w:r w:rsidRPr="001402A9">
              <w:rPr>
                <w:color w:val="000080"/>
                <w:sz w:val="22"/>
                <w:szCs w:val="22"/>
                <w:lang w:val="en-ZA"/>
              </w:rPr>
              <w:t>s vision</w:t>
            </w:r>
            <w:r w:rsidR="00B02E91">
              <w:rPr>
                <w:color w:val="000080"/>
                <w:sz w:val="22"/>
                <w:szCs w:val="22"/>
                <w:lang w:val="en-ZA"/>
              </w:rPr>
              <w:t xml:space="preserve"> or</w:t>
            </w:r>
            <w:r w:rsidRPr="001402A9">
              <w:rPr>
                <w:color w:val="000080"/>
                <w:sz w:val="22"/>
                <w:szCs w:val="22"/>
                <w:lang w:val="en-ZA"/>
              </w:rPr>
              <w:t xml:space="preserve"> mission statement</w:t>
            </w:r>
            <w:r w:rsidR="00B02E91">
              <w:rPr>
                <w:color w:val="000080"/>
                <w:sz w:val="22"/>
                <w:szCs w:val="22"/>
                <w:lang w:val="en-ZA"/>
              </w:rPr>
              <w:t>)</w:t>
            </w:r>
          </w:p>
        </w:tc>
      </w:tr>
      <w:tr w:rsidR="00C84E94" w:rsidRPr="000656BE" w:rsidTr="00D41C4C">
        <w:trPr>
          <w:trHeight w:val="1732"/>
        </w:trPr>
        <w:tc>
          <w:tcPr>
            <w:tcW w:w="1728" w:type="dxa"/>
            <w:vAlign w:val="center"/>
          </w:tcPr>
          <w:p w:rsidR="00C84E94" w:rsidRPr="001402A9" w:rsidRDefault="00C84E94" w:rsidP="00D41C4C">
            <w:pPr>
              <w:spacing w:line="240" w:lineRule="auto"/>
              <w:ind w:left="180" w:hanging="180"/>
              <w:jc w:val="left"/>
              <w:rPr>
                <w:b/>
                <w:color w:val="000080"/>
                <w:sz w:val="22"/>
                <w:lang w:val="en-ZA"/>
              </w:rPr>
            </w:pPr>
            <w:r w:rsidRPr="001402A9">
              <w:rPr>
                <w:b/>
                <w:color w:val="000080"/>
                <w:sz w:val="22"/>
                <w:szCs w:val="22"/>
                <w:lang w:val="en-ZA"/>
              </w:rPr>
              <w:t>Indicator</w:t>
            </w:r>
            <w:r w:rsidR="00B02E91">
              <w:rPr>
                <w:b/>
                <w:color w:val="000080"/>
                <w:sz w:val="22"/>
                <w:szCs w:val="22"/>
                <w:lang w:val="en-ZA"/>
              </w:rPr>
              <w:t xml:space="preserve"> example</w:t>
            </w:r>
          </w:p>
        </w:tc>
        <w:tc>
          <w:tcPr>
            <w:tcW w:w="2527" w:type="dxa"/>
          </w:tcPr>
          <w:p w:rsidR="00C84E94" w:rsidRPr="00B02E91" w:rsidRDefault="00B02E91" w:rsidP="00D41C4C">
            <w:pPr>
              <w:spacing w:line="240" w:lineRule="auto"/>
              <w:ind w:left="180" w:hanging="180"/>
              <w:jc w:val="left"/>
              <w:rPr>
                <w:color w:val="000080"/>
                <w:sz w:val="22"/>
                <w:lang w:val="en-ZA"/>
              </w:rPr>
            </w:pPr>
            <w:r>
              <w:rPr>
                <w:color w:val="000080"/>
                <w:sz w:val="22"/>
                <w:szCs w:val="22"/>
                <w:lang w:val="en-ZA"/>
              </w:rPr>
              <w:t>Number</w:t>
            </w:r>
            <w:r w:rsidR="00C84E94" w:rsidRPr="00B02E91">
              <w:rPr>
                <w:color w:val="000080"/>
                <w:sz w:val="22"/>
                <w:szCs w:val="22"/>
                <w:lang w:val="en-ZA"/>
              </w:rPr>
              <w:t xml:space="preserve"> of training manuals </w:t>
            </w:r>
          </w:p>
          <w:p w:rsidR="00C84E94" w:rsidRPr="00B02E91" w:rsidRDefault="00B02E91" w:rsidP="00D41C4C">
            <w:pPr>
              <w:spacing w:line="240" w:lineRule="auto"/>
              <w:ind w:left="180" w:hanging="180"/>
              <w:jc w:val="left"/>
              <w:rPr>
                <w:color w:val="000080"/>
                <w:sz w:val="22"/>
                <w:lang w:val="en-ZA"/>
              </w:rPr>
            </w:pPr>
            <w:r>
              <w:rPr>
                <w:color w:val="000080"/>
                <w:sz w:val="22"/>
                <w:szCs w:val="22"/>
                <w:lang w:val="en-ZA"/>
              </w:rPr>
              <w:t>A</w:t>
            </w:r>
            <w:r w:rsidR="00C84E94" w:rsidRPr="00B02E91">
              <w:rPr>
                <w:color w:val="000080"/>
                <w:sz w:val="22"/>
                <w:szCs w:val="22"/>
                <w:lang w:val="en-ZA"/>
              </w:rPr>
              <w:t>mount of money spent on the training workshop</w:t>
            </w:r>
          </w:p>
        </w:tc>
        <w:tc>
          <w:tcPr>
            <w:tcW w:w="1796" w:type="dxa"/>
            <w:shd w:val="clear" w:color="auto" w:fill="E0E0E0"/>
          </w:tcPr>
          <w:p w:rsidR="00C84E94" w:rsidRPr="00B02E91" w:rsidRDefault="00C84E94" w:rsidP="00D41C4C">
            <w:pPr>
              <w:spacing w:line="240" w:lineRule="auto"/>
              <w:ind w:left="180" w:hanging="180"/>
              <w:rPr>
                <w:iCs/>
                <w:color w:val="000080"/>
                <w:sz w:val="22"/>
                <w:lang w:val="en-ZA"/>
              </w:rPr>
            </w:pPr>
            <w:r w:rsidRPr="00B02E91">
              <w:rPr>
                <w:iCs/>
                <w:color w:val="000080"/>
                <w:sz w:val="22"/>
                <w:szCs w:val="22"/>
                <w:lang w:val="en-ZA"/>
              </w:rPr>
              <w:t>Training</w:t>
            </w:r>
          </w:p>
        </w:tc>
        <w:tc>
          <w:tcPr>
            <w:tcW w:w="2271" w:type="dxa"/>
          </w:tcPr>
          <w:p w:rsidR="00C84E94" w:rsidRPr="00B02E91" w:rsidRDefault="00B02E91" w:rsidP="00D41C4C">
            <w:pPr>
              <w:spacing w:line="240" w:lineRule="auto"/>
              <w:ind w:left="180" w:hanging="180"/>
              <w:jc w:val="left"/>
              <w:rPr>
                <w:iCs/>
                <w:color w:val="000080"/>
                <w:sz w:val="22"/>
                <w:lang w:val="en-ZA"/>
              </w:rPr>
            </w:pPr>
            <w:r>
              <w:rPr>
                <w:iCs/>
                <w:color w:val="000080"/>
                <w:sz w:val="22"/>
                <w:szCs w:val="22"/>
                <w:lang w:val="en-ZA"/>
              </w:rPr>
              <w:t>Number</w:t>
            </w:r>
            <w:r w:rsidR="00C84E94" w:rsidRPr="00B02E91">
              <w:rPr>
                <w:iCs/>
                <w:color w:val="000080"/>
                <w:sz w:val="22"/>
                <w:szCs w:val="22"/>
                <w:lang w:val="en-ZA"/>
              </w:rPr>
              <w:t xml:space="preserve"> of people trained</w:t>
            </w:r>
          </w:p>
          <w:p w:rsidR="00C84E94" w:rsidRPr="00B02E91" w:rsidRDefault="00B02E91" w:rsidP="00D41C4C">
            <w:pPr>
              <w:spacing w:line="240" w:lineRule="auto"/>
              <w:ind w:left="180" w:hanging="180"/>
              <w:jc w:val="left"/>
              <w:rPr>
                <w:iCs/>
                <w:color w:val="000080"/>
                <w:sz w:val="22"/>
                <w:lang w:val="en-ZA"/>
              </w:rPr>
            </w:pPr>
            <w:r>
              <w:rPr>
                <w:iCs/>
                <w:color w:val="000080"/>
                <w:sz w:val="22"/>
                <w:szCs w:val="22"/>
                <w:lang w:val="en-ZA"/>
              </w:rPr>
              <w:t xml:space="preserve">Number </w:t>
            </w:r>
            <w:r w:rsidR="00C84E94" w:rsidRPr="00B02E91">
              <w:rPr>
                <w:iCs/>
                <w:color w:val="000080"/>
                <w:sz w:val="22"/>
                <w:szCs w:val="22"/>
                <w:lang w:val="en-ZA"/>
              </w:rPr>
              <w:t>of training</w:t>
            </w:r>
            <w:r>
              <w:rPr>
                <w:iCs/>
                <w:color w:val="000080"/>
                <w:sz w:val="22"/>
                <w:szCs w:val="22"/>
                <w:lang w:val="en-ZA"/>
              </w:rPr>
              <w:t xml:space="preserve"> event</w:t>
            </w:r>
            <w:r w:rsidR="00C84E94" w:rsidRPr="00B02E91">
              <w:rPr>
                <w:iCs/>
                <w:color w:val="000080"/>
                <w:sz w:val="22"/>
                <w:szCs w:val="22"/>
                <w:lang w:val="en-ZA"/>
              </w:rPr>
              <w:t>s conducted</w:t>
            </w:r>
          </w:p>
        </w:tc>
        <w:tc>
          <w:tcPr>
            <w:tcW w:w="3105" w:type="dxa"/>
          </w:tcPr>
          <w:p w:rsidR="00C84E94" w:rsidRPr="00B02E91" w:rsidRDefault="00C84E94" w:rsidP="00D41C4C">
            <w:pPr>
              <w:spacing w:line="240" w:lineRule="auto"/>
              <w:ind w:left="180" w:hanging="180"/>
              <w:jc w:val="left"/>
              <w:rPr>
                <w:color w:val="000080"/>
                <w:sz w:val="22"/>
                <w:lang w:val="en-ZA"/>
              </w:rPr>
            </w:pPr>
            <w:r w:rsidRPr="00B02E91">
              <w:rPr>
                <w:color w:val="000080"/>
                <w:sz w:val="22"/>
                <w:szCs w:val="22"/>
                <w:lang w:val="en-ZA"/>
              </w:rPr>
              <w:t>Measure of change in quality of care provided to patients infected with Influenza A/H5N1</w:t>
            </w:r>
          </w:p>
        </w:tc>
        <w:tc>
          <w:tcPr>
            <w:tcW w:w="2631" w:type="dxa"/>
          </w:tcPr>
          <w:p w:rsidR="00C84E94" w:rsidRPr="00B02E91" w:rsidRDefault="00C84E94" w:rsidP="00D41C4C">
            <w:pPr>
              <w:spacing w:line="240" w:lineRule="auto"/>
              <w:ind w:left="180" w:hanging="180"/>
              <w:jc w:val="left"/>
              <w:rPr>
                <w:color w:val="000080"/>
                <w:sz w:val="22"/>
                <w:lang w:val="en-ZA"/>
              </w:rPr>
            </w:pPr>
            <w:r w:rsidRPr="00B02E91">
              <w:rPr>
                <w:color w:val="000080"/>
                <w:sz w:val="22"/>
                <w:szCs w:val="22"/>
                <w:lang w:val="en-ZA"/>
              </w:rPr>
              <w:t xml:space="preserve">ILI Case Fatality Ratio </w:t>
            </w:r>
          </w:p>
        </w:tc>
      </w:tr>
    </w:tbl>
    <w:p w:rsidR="00BD0852" w:rsidRPr="00A47E2F" w:rsidRDefault="00C84E94" w:rsidP="00BD0852">
      <w:pPr>
        <w:rPr>
          <w:i/>
          <w:color w:val="000080"/>
          <w:sz w:val="22"/>
          <w:szCs w:val="22"/>
          <w:lang w:val="en-ZA"/>
        </w:rPr>
      </w:pPr>
      <w:r w:rsidRPr="00A47E2F">
        <w:rPr>
          <w:i/>
          <w:color w:val="000080"/>
          <w:sz w:val="22"/>
          <w:szCs w:val="22"/>
          <w:lang w:val="en-ZA"/>
        </w:rPr>
        <w:t xml:space="preserve">Indicators are how we measure progress towards a specific </w:t>
      </w:r>
      <w:r>
        <w:rPr>
          <w:i/>
          <w:color w:val="000080"/>
          <w:sz w:val="22"/>
          <w:szCs w:val="22"/>
          <w:lang w:val="en-ZA"/>
        </w:rPr>
        <w:t xml:space="preserve">objective or goal.  After you’ve laid out the various levels </w:t>
      </w:r>
      <w:r w:rsidRPr="00A47E2F">
        <w:rPr>
          <w:i/>
          <w:color w:val="000080"/>
          <w:sz w:val="22"/>
          <w:szCs w:val="22"/>
          <w:lang w:val="en-ZA"/>
        </w:rPr>
        <w:t xml:space="preserve">(input, output, </w:t>
      </w:r>
      <w:r w:rsidR="00BD0852" w:rsidRPr="00A47E2F">
        <w:rPr>
          <w:i/>
          <w:color w:val="000080"/>
          <w:sz w:val="22"/>
          <w:szCs w:val="22"/>
          <w:lang w:val="en-ZA"/>
        </w:rPr>
        <w:t xml:space="preserve">outcome, impact) of your activity, you can then begin to decide how to measure </w:t>
      </w:r>
      <w:r w:rsidR="00BD0852">
        <w:rPr>
          <w:i/>
          <w:color w:val="000080"/>
          <w:sz w:val="22"/>
          <w:szCs w:val="22"/>
          <w:lang w:val="en-ZA"/>
        </w:rPr>
        <w:t xml:space="preserve">progress towards achieving your objectives and goals by selecting appropriate indicators.   </w:t>
      </w:r>
    </w:p>
    <w:p w:rsidR="00C84E94" w:rsidRPr="00A47E2F" w:rsidRDefault="00C84E94" w:rsidP="00C84E94">
      <w:pPr>
        <w:rPr>
          <w:i/>
          <w:color w:val="000080"/>
          <w:sz w:val="22"/>
          <w:szCs w:val="22"/>
          <w:lang w:val="en-ZA"/>
        </w:rPr>
      </w:pPr>
    </w:p>
    <w:p w:rsidR="00C84E94" w:rsidRDefault="00C84E94">
      <w:pPr>
        <w:tabs>
          <w:tab w:val="clear" w:pos="1134"/>
        </w:tabs>
        <w:spacing w:before="0" w:after="200" w:line="276" w:lineRule="auto"/>
        <w:jc w:val="left"/>
        <w:rPr>
          <w:rFonts w:cs="Arial"/>
          <w:b/>
          <w:bCs/>
          <w:kern w:val="32"/>
          <w:sz w:val="32"/>
          <w:szCs w:val="32"/>
        </w:rPr>
      </w:pPr>
      <w:r>
        <w:br w:type="page"/>
      </w:r>
    </w:p>
    <w:p w:rsidR="00D41C4C" w:rsidRPr="00D41C4C" w:rsidRDefault="00D41C4C" w:rsidP="00D41C4C">
      <w:pPr>
        <w:pStyle w:val="Heading2"/>
        <w:rPr>
          <w:rFonts w:asciiTheme="minorHAnsi" w:hAnsiTheme="minorHAnsi"/>
          <w:color w:val="000000" w:themeColor="text1"/>
          <w:sz w:val="32"/>
          <w:szCs w:val="32"/>
        </w:rPr>
      </w:pPr>
      <w:r w:rsidRPr="00D41C4C">
        <w:rPr>
          <w:rFonts w:asciiTheme="minorHAnsi" w:hAnsiTheme="minorHAnsi"/>
          <w:color w:val="000000" w:themeColor="text1"/>
          <w:sz w:val="32"/>
          <w:szCs w:val="32"/>
        </w:rPr>
        <w:lastRenderedPageBreak/>
        <w:t>Indicators</w:t>
      </w:r>
      <w:r>
        <w:rPr>
          <w:rFonts w:asciiTheme="minorHAnsi" w:hAnsiTheme="minorHAnsi"/>
          <w:color w:val="000000" w:themeColor="text1"/>
          <w:sz w:val="32"/>
          <w:szCs w:val="32"/>
        </w:rPr>
        <w:t xml:space="preserve"> (blank)</w:t>
      </w:r>
    </w:p>
    <w:tbl>
      <w:tblPr>
        <w:tblpPr w:leftFromText="180" w:rightFromText="180" w:vertAnchor="page" w:horzAnchor="margin" w:tblpY="3781"/>
        <w:tblW w:w="1378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000"/>
      </w:tblPr>
      <w:tblGrid>
        <w:gridCol w:w="1146"/>
        <w:gridCol w:w="2802"/>
        <w:gridCol w:w="1800"/>
        <w:gridCol w:w="2280"/>
        <w:gridCol w:w="3120"/>
        <w:gridCol w:w="2640"/>
      </w:tblGrid>
      <w:tr w:rsidR="00C84E94" w:rsidRPr="000656BE" w:rsidTr="00D41C4C">
        <w:trPr>
          <w:trHeight w:val="715"/>
        </w:trPr>
        <w:tc>
          <w:tcPr>
            <w:tcW w:w="1146" w:type="dxa"/>
            <w:shd w:val="clear" w:color="auto" w:fill="1F497D" w:themeFill="text2"/>
          </w:tcPr>
          <w:p w:rsidR="00C84E94" w:rsidRPr="000656BE" w:rsidRDefault="00C84E94" w:rsidP="00BD0852">
            <w:pPr>
              <w:spacing w:line="240" w:lineRule="auto"/>
              <w:rPr>
                <w:b/>
                <w:sz w:val="22"/>
                <w:lang w:val="en-ZA"/>
              </w:rPr>
            </w:pPr>
          </w:p>
        </w:tc>
        <w:tc>
          <w:tcPr>
            <w:tcW w:w="2802" w:type="dxa"/>
            <w:shd w:val="clear" w:color="auto" w:fill="1F497D" w:themeFill="text2"/>
            <w:vAlign w:val="center"/>
          </w:tcPr>
          <w:p w:rsidR="00C84E94" w:rsidRPr="00D41C4C" w:rsidRDefault="00C84E94" w:rsidP="00D41C4C">
            <w:pPr>
              <w:spacing w:line="240" w:lineRule="auto"/>
              <w:jc w:val="center"/>
              <w:rPr>
                <w:b/>
                <w:color w:val="FFFFFF" w:themeColor="background1"/>
                <w:sz w:val="22"/>
                <w:lang w:val="en-ZA"/>
              </w:rPr>
            </w:pPr>
            <w:r w:rsidRPr="00D41C4C">
              <w:rPr>
                <w:b/>
                <w:color w:val="FFFFFF" w:themeColor="background1"/>
                <w:sz w:val="22"/>
                <w:szCs w:val="22"/>
                <w:lang w:val="en-ZA"/>
              </w:rPr>
              <w:t>Input</w:t>
            </w:r>
          </w:p>
        </w:tc>
        <w:tc>
          <w:tcPr>
            <w:tcW w:w="1800" w:type="dxa"/>
            <w:shd w:val="clear" w:color="auto" w:fill="1F497D" w:themeFill="text2"/>
            <w:vAlign w:val="center"/>
          </w:tcPr>
          <w:p w:rsidR="00C84E94" w:rsidRPr="00D41C4C" w:rsidRDefault="00C84E94" w:rsidP="00D41C4C">
            <w:pPr>
              <w:spacing w:line="240" w:lineRule="auto"/>
              <w:jc w:val="center"/>
              <w:rPr>
                <w:b/>
                <w:color w:val="FFFFFF" w:themeColor="background1"/>
                <w:sz w:val="22"/>
                <w:lang w:val="en-ZA"/>
              </w:rPr>
            </w:pPr>
            <w:r w:rsidRPr="00D41C4C">
              <w:rPr>
                <w:b/>
                <w:color w:val="FFFFFF" w:themeColor="background1"/>
                <w:sz w:val="22"/>
                <w:szCs w:val="22"/>
                <w:lang w:val="en-ZA"/>
              </w:rPr>
              <w:t>Activity</w:t>
            </w:r>
          </w:p>
        </w:tc>
        <w:tc>
          <w:tcPr>
            <w:tcW w:w="2280" w:type="dxa"/>
            <w:shd w:val="clear" w:color="auto" w:fill="1F497D" w:themeFill="text2"/>
            <w:vAlign w:val="center"/>
          </w:tcPr>
          <w:p w:rsidR="00C84E94" w:rsidRPr="00D41C4C" w:rsidRDefault="00C84E94" w:rsidP="00D41C4C">
            <w:pPr>
              <w:spacing w:line="240" w:lineRule="auto"/>
              <w:jc w:val="center"/>
              <w:rPr>
                <w:b/>
                <w:color w:val="FFFFFF" w:themeColor="background1"/>
                <w:sz w:val="22"/>
                <w:lang w:val="en-ZA"/>
              </w:rPr>
            </w:pPr>
            <w:r w:rsidRPr="00D41C4C">
              <w:rPr>
                <w:b/>
                <w:color w:val="FFFFFF" w:themeColor="background1"/>
                <w:sz w:val="22"/>
                <w:szCs w:val="22"/>
                <w:lang w:val="en-ZA"/>
              </w:rPr>
              <w:t>Output</w:t>
            </w:r>
          </w:p>
        </w:tc>
        <w:tc>
          <w:tcPr>
            <w:tcW w:w="3120" w:type="dxa"/>
            <w:shd w:val="clear" w:color="auto" w:fill="1F497D" w:themeFill="text2"/>
            <w:vAlign w:val="center"/>
          </w:tcPr>
          <w:p w:rsidR="00C84E94" w:rsidRPr="00D41C4C" w:rsidRDefault="00C84E94" w:rsidP="00D41C4C">
            <w:pPr>
              <w:spacing w:line="240" w:lineRule="auto"/>
              <w:jc w:val="center"/>
              <w:rPr>
                <w:b/>
                <w:color w:val="FFFFFF" w:themeColor="background1"/>
                <w:sz w:val="22"/>
                <w:lang w:val="en-ZA"/>
              </w:rPr>
            </w:pPr>
            <w:r w:rsidRPr="00D41C4C">
              <w:rPr>
                <w:b/>
                <w:color w:val="FFFFFF" w:themeColor="background1"/>
                <w:sz w:val="22"/>
                <w:szCs w:val="22"/>
                <w:lang w:val="en-ZA"/>
              </w:rPr>
              <w:t>Outcomes</w:t>
            </w:r>
          </w:p>
        </w:tc>
        <w:tc>
          <w:tcPr>
            <w:tcW w:w="2640" w:type="dxa"/>
            <w:shd w:val="clear" w:color="auto" w:fill="1F497D" w:themeFill="text2"/>
            <w:vAlign w:val="center"/>
          </w:tcPr>
          <w:p w:rsidR="00C84E94" w:rsidRPr="00D41C4C" w:rsidRDefault="00C84E94" w:rsidP="00D41C4C">
            <w:pPr>
              <w:spacing w:line="240" w:lineRule="auto"/>
              <w:jc w:val="center"/>
              <w:rPr>
                <w:b/>
                <w:color w:val="FFFFFF" w:themeColor="background1"/>
                <w:sz w:val="22"/>
                <w:lang w:val="en-ZA"/>
              </w:rPr>
            </w:pPr>
            <w:r w:rsidRPr="00D41C4C">
              <w:rPr>
                <w:b/>
                <w:color w:val="FFFFFF" w:themeColor="background1"/>
                <w:sz w:val="22"/>
                <w:szCs w:val="22"/>
                <w:lang w:val="en-ZA"/>
              </w:rPr>
              <w:t>Impact</w:t>
            </w:r>
          </w:p>
        </w:tc>
      </w:tr>
      <w:tr w:rsidR="00C84E94" w:rsidRPr="000656BE" w:rsidTr="00D41C4C">
        <w:trPr>
          <w:trHeight w:val="2695"/>
        </w:trPr>
        <w:tc>
          <w:tcPr>
            <w:tcW w:w="1146" w:type="dxa"/>
            <w:vAlign w:val="center"/>
          </w:tcPr>
          <w:p w:rsidR="00C84E94" w:rsidRPr="001402A9" w:rsidRDefault="00C84E94" w:rsidP="00BD0852">
            <w:pPr>
              <w:spacing w:line="240" w:lineRule="auto"/>
              <w:jc w:val="left"/>
              <w:rPr>
                <w:color w:val="000080"/>
                <w:sz w:val="22"/>
                <w:lang w:val="en-ZA"/>
              </w:rPr>
            </w:pPr>
            <w:r>
              <w:rPr>
                <w:b/>
                <w:color w:val="000080"/>
                <w:sz w:val="22"/>
                <w:szCs w:val="22"/>
                <w:lang w:val="en-ZA"/>
              </w:rPr>
              <w:t>Level</w:t>
            </w:r>
          </w:p>
        </w:tc>
        <w:tc>
          <w:tcPr>
            <w:tcW w:w="2802" w:type="dxa"/>
          </w:tcPr>
          <w:p w:rsidR="00C84E94" w:rsidRPr="001402A9" w:rsidRDefault="00C84E94" w:rsidP="00C84E94">
            <w:pPr>
              <w:spacing w:line="240" w:lineRule="auto"/>
              <w:jc w:val="left"/>
              <w:rPr>
                <w:b/>
                <w:color w:val="000080"/>
                <w:sz w:val="22"/>
                <w:lang w:val="en-ZA"/>
              </w:rPr>
            </w:pPr>
          </w:p>
        </w:tc>
        <w:tc>
          <w:tcPr>
            <w:tcW w:w="1800" w:type="dxa"/>
            <w:shd w:val="clear" w:color="auto" w:fill="E0E0E0"/>
          </w:tcPr>
          <w:p w:rsidR="00C84E94" w:rsidRPr="001402A9" w:rsidRDefault="00C84E94" w:rsidP="00BD0852">
            <w:pPr>
              <w:spacing w:line="240" w:lineRule="auto"/>
              <w:jc w:val="left"/>
              <w:rPr>
                <w:iCs/>
                <w:color w:val="000080"/>
                <w:sz w:val="22"/>
                <w:lang w:val="en-ZA"/>
              </w:rPr>
            </w:pPr>
          </w:p>
        </w:tc>
        <w:tc>
          <w:tcPr>
            <w:tcW w:w="2280" w:type="dxa"/>
          </w:tcPr>
          <w:p w:rsidR="00C84E94" w:rsidRPr="001402A9" w:rsidRDefault="00C84E94" w:rsidP="00C84E94">
            <w:pPr>
              <w:spacing w:line="240" w:lineRule="auto"/>
              <w:jc w:val="left"/>
              <w:rPr>
                <w:iCs/>
                <w:color w:val="000080"/>
                <w:sz w:val="22"/>
                <w:lang w:val="en-ZA"/>
              </w:rPr>
            </w:pPr>
          </w:p>
        </w:tc>
        <w:tc>
          <w:tcPr>
            <w:tcW w:w="3120" w:type="dxa"/>
          </w:tcPr>
          <w:p w:rsidR="00C84E94" w:rsidRPr="001402A9" w:rsidRDefault="00C84E94" w:rsidP="00BD0852">
            <w:pPr>
              <w:spacing w:line="240" w:lineRule="auto"/>
              <w:jc w:val="left"/>
              <w:rPr>
                <w:iCs/>
                <w:color w:val="000080"/>
                <w:sz w:val="22"/>
                <w:lang w:val="en-ZA"/>
              </w:rPr>
            </w:pPr>
          </w:p>
        </w:tc>
        <w:tc>
          <w:tcPr>
            <w:tcW w:w="2640" w:type="dxa"/>
          </w:tcPr>
          <w:p w:rsidR="00C84E94" w:rsidRPr="001402A9" w:rsidRDefault="00C84E94" w:rsidP="00BD0852">
            <w:pPr>
              <w:spacing w:line="240" w:lineRule="auto"/>
              <w:jc w:val="left"/>
              <w:rPr>
                <w:color w:val="000080"/>
                <w:sz w:val="22"/>
                <w:lang w:val="en-ZA"/>
              </w:rPr>
            </w:pPr>
          </w:p>
        </w:tc>
      </w:tr>
      <w:tr w:rsidR="00C84E94" w:rsidRPr="000656BE" w:rsidTr="00D41C4C">
        <w:trPr>
          <w:trHeight w:val="3595"/>
        </w:trPr>
        <w:tc>
          <w:tcPr>
            <w:tcW w:w="1146" w:type="dxa"/>
            <w:vAlign w:val="center"/>
          </w:tcPr>
          <w:p w:rsidR="00C84E94" w:rsidRDefault="00C84E94" w:rsidP="00BD0852">
            <w:pPr>
              <w:spacing w:line="240" w:lineRule="auto"/>
              <w:jc w:val="left"/>
              <w:rPr>
                <w:b/>
                <w:color w:val="000080"/>
                <w:sz w:val="22"/>
                <w:lang w:val="en-ZA"/>
              </w:rPr>
            </w:pPr>
            <w:r w:rsidRPr="001402A9">
              <w:rPr>
                <w:b/>
                <w:color w:val="000080"/>
                <w:sz w:val="22"/>
                <w:szCs w:val="22"/>
                <w:lang w:val="en-ZA"/>
              </w:rPr>
              <w:t>Indicator</w:t>
            </w:r>
          </w:p>
          <w:p w:rsidR="00C84E94" w:rsidRPr="001402A9" w:rsidRDefault="00C84E94" w:rsidP="00BD0852">
            <w:pPr>
              <w:spacing w:line="240" w:lineRule="auto"/>
              <w:jc w:val="left"/>
              <w:rPr>
                <w:b/>
                <w:color w:val="000080"/>
                <w:sz w:val="22"/>
                <w:lang w:val="en-ZA"/>
              </w:rPr>
            </w:pPr>
          </w:p>
        </w:tc>
        <w:tc>
          <w:tcPr>
            <w:tcW w:w="2802" w:type="dxa"/>
          </w:tcPr>
          <w:p w:rsidR="00C84E94" w:rsidRPr="001402A9" w:rsidRDefault="00C84E94" w:rsidP="00BD0852">
            <w:pPr>
              <w:spacing w:line="240" w:lineRule="auto"/>
              <w:jc w:val="left"/>
              <w:rPr>
                <w:color w:val="000080"/>
                <w:sz w:val="22"/>
                <w:lang w:val="en-ZA"/>
              </w:rPr>
            </w:pPr>
          </w:p>
        </w:tc>
        <w:tc>
          <w:tcPr>
            <w:tcW w:w="1800" w:type="dxa"/>
            <w:shd w:val="clear" w:color="auto" w:fill="E0E0E0"/>
          </w:tcPr>
          <w:p w:rsidR="00C84E94" w:rsidRPr="00D64E1E" w:rsidRDefault="00C84E94" w:rsidP="00BD0852">
            <w:pPr>
              <w:spacing w:line="240" w:lineRule="auto"/>
              <w:jc w:val="center"/>
              <w:rPr>
                <w:b/>
                <w:iCs/>
                <w:color w:val="000080"/>
                <w:sz w:val="22"/>
                <w:lang w:val="en-ZA"/>
              </w:rPr>
            </w:pPr>
          </w:p>
        </w:tc>
        <w:tc>
          <w:tcPr>
            <w:tcW w:w="2280" w:type="dxa"/>
          </w:tcPr>
          <w:p w:rsidR="00C84E94" w:rsidRPr="001402A9" w:rsidRDefault="00C84E94" w:rsidP="00BD0852">
            <w:pPr>
              <w:spacing w:line="240" w:lineRule="auto"/>
              <w:jc w:val="left"/>
              <w:rPr>
                <w:iCs/>
                <w:color w:val="000080"/>
                <w:sz w:val="22"/>
                <w:lang w:val="en-ZA"/>
              </w:rPr>
            </w:pPr>
          </w:p>
        </w:tc>
        <w:tc>
          <w:tcPr>
            <w:tcW w:w="3120" w:type="dxa"/>
          </w:tcPr>
          <w:p w:rsidR="00C84E94" w:rsidRPr="00D64E1E" w:rsidRDefault="00C84E94" w:rsidP="00BD0852">
            <w:pPr>
              <w:spacing w:line="240" w:lineRule="auto"/>
              <w:jc w:val="left"/>
              <w:rPr>
                <w:i/>
                <w:color w:val="000080"/>
                <w:sz w:val="22"/>
                <w:lang w:val="en-ZA"/>
              </w:rPr>
            </w:pPr>
          </w:p>
        </w:tc>
        <w:tc>
          <w:tcPr>
            <w:tcW w:w="2640" w:type="dxa"/>
          </w:tcPr>
          <w:p w:rsidR="00C84E94" w:rsidRPr="00D64E1E" w:rsidRDefault="00C84E94" w:rsidP="00BD0852">
            <w:pPr>
              <w:spacing w:line="240" w:lineRule="auto"/>
              <w:jc w:val="left"/>
              <w:rPr>
                <w:i/>
                <w:color w:val="000080"/>
                <w:sz w:val="22"/>
                <w:lang w:val="en-ZA"/>
              </w:rPr>
            </w:pPr>
          </w:p>
        </w:tc>
      </w:tr>
    </w:tbl>
    <w:p w:rsidR="00C84E94" w:rsidRPr="00A47E2F" w:rsidRDefault="00C84E94" w:rsidP="00C84E94">
      <w:pPr>
        <w:rPr>
          <w:i/>
          <w:color w:val="000080"/>
          <w:sz w:val="22"/>
          <w:szCs w:val="22"/>
          <w:lang w:val="en-ZA"/>
        </w:rPr>
      </w:pPr>
      <w:r w:rsidRPr="00A47E2F">
        <w:rPr>
          <w:i/>
          <w:color w:val="000080"/>
          <w:sz w:val="22"/>
          <w:szCs w:val="22"/>
          <w:lang w:val="en-ZA"/>
        </w:rPr>
        <w:t xml:space="preserve">Indicators are how we measure progress towards a specific </w:t>
      </w:r>
      <w:r>
        <w:rPr>
          <w:i/>
          <w:color w:val="000080"/>
          <w:sz w:val="22"/>
          <w:szCs w:val="22"/>
          <w:lang w:val="en-ZA"/>
        </w:rPr>
        <w:t xml:space="preserve">objective or goal.  After you’ve laid out the various levels </w:t>
      </w:r>
      <w:r w:rsidRPr="00A47E2F">
        <w:rPr>
          <w:i/>
          <w:color w:val="000080"/>
          <w:sz w:val="22"/>
          <w:szCs w:val="22"/>
          <w:lang w:val="en-ZA"/>
        </w:rPr>
        <w:t xml:space="preserve">(input, output, outcome, impact) of your activity, you can then begin to decide how to measure </w:t>
      </w:r>
      <w:r>
        <w:rPr>
          <w:i/>
          <w:color w:val="000080"/>
          <w:sz w:val="22"/>
          <w:szCs w:val="22"/>
          <w:lang w:val="en-ZA"/>
        </w:rPr>
        <w:t xml:space="preserve">progress towards achieving your objectives and goals by selecting appropriate indicators.   </w:t>
      </w:r>
    </w:p>
    <w:sectPr w:rsidR="00C84E94" w:rsidRPr="00A47E2F" w:rsidSect="00C84E94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84E94"/>
    <w:rsid w:val="00714709"/>
    <w:rsid w:val="00A845B7"/>
    <w:rsid w:val="00B02E91"/>
    <w:rsid w:val="00BD0852"/>
    <w:rsid w:val="00C32856"/>
    <w:rsid w:val="00C84E94"/>
    <w:rsid w:val="00D41C4C"/>
    <w:rsid w:val="00EB58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4E94"/>
    <w:pPr>
      <w:tabs>
        <w:tab w:val="left" w:pos="1134"/>
      </w:tabs>
      <w:spacing w:before="120" w:after="0" w:line="360" w:lineRule="auto"/>
      <w:jc w:val="both"/>
    </w:pPr>
    <w:rPr>
      <w:rFonts w:ascii="Arial" w:eastAsia="Times New Roman" w:hAnsi="Arial" w:cs="Times New Roman"/>
      <w:sz w:val="20"/>
      <w:szCs w:val="24"/>
      <w:lang w:val="en-GB"/>
    </w:rPr>
  </w:style>
  <w:style w:type="paragraph" w:styleId="Heading1">
    <w:name w:val="heading 1"/>
    <w:basedOn w:val="Normal"/>
    <w:next w:val="Normal"/>
    <w:link w:val="Heading1Char"/>
    <w:qFormat/>
    <w:rsid w:val="00C84E94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41C4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84E94"/>
    <w:rPr>
      <w:rFonts w:ascii="Arial" w:eastAsia="Times New Roman" w:hAnsi="Arial" w:cs="Arial"/>
      <w:b/>
      <w:bCs/>
      <w:kern w:val="32"/>
      <w:sz w:val="32"/>
      <w:szCs w:val="32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D41C4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4E94"/>
    <w:pPr>
      <w:tabs>
        <w:tab w:val="left" w:pos="1134"/>
      </w:tabs>
      <w:spacing w:before="120" w:after="0" w:line="360" w:lineRule="auto"/>
      <w:jc w:val="both"/>
    </w:pPr>
    <w:rPr>
      <w:rFonts w:ascii="Arial" w:eastAsia="Times New Roman" w:hAnsi="Arial" w:cs="Times New Roman"/>
      <w:sz w:val="20"/>
      <w:szCs w:val="24"/>
      <w:lang w:val="en-GB"/>
    </w:rPr>
  </w:style>
  <w:style w:type="paragraph" w:styleId="Heading1">
    <w:name w:val="heading 1"/>
    <w:basedOn w:val="Normal"/>
    <w:next w:val="Normal"/>
    <w:link w:val="Heading1Char"/>
    <w:qFormat/>
    <w:rsid w:val="00C84E94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84E94"/>
    <w:rPr>
      <w:rFonts w:ascii="Arial" w:eastAsia="Times New Roman" w:hAnsi="Arial" w:cs="Arial"/>
      <w:b/>
      <w:bCs/>
      <w:kern w:val="32"/>
      <w:sz w:val="32"/>
      <w:szCs w:val="32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223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21438</dc:creator>
  <cp:lastModifiedBy>CPC</cp:lastModifiedBy>
  <cp:revision>3</cp:revision>
  <dcterms:created xsi:type="dcterms:W3CDTF">2012-01-23T18:11:00Z</dcterms:created>
  <dcterms:modified xsi:type="dcterms:W3CDTF">2012-01-23T18:26:00Z</dcterms:modified>
</cp:coreProperties>
</file>