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8A" w:rsidRPr="00B40950" w:rsidRDefault="00DC298A" w:rsidP="0057736D">
      <w:pPr>
        <w:pStyle w:val="BodyText"/>
        <w:jc w:val="center"/>
        <w:rPr>
          <w:rFonts w:ascii="Arial" w:hAnsi="Arial" w:cs="Arial"/>
          <w:b/>
          <w:color w:val="4F81BD"/>
          <w:sz w:val="30"/>
          <w:lang w:val="ru-RU"/>
        </w:rPr>
      </w:pPr>
      <w:r w:rsidRPr="00B40950">
        <w:rPr>
          <w:rFonts w:ascii="Arial" w:hAnsi="Arial" w:cs="Arial"/>
          <w:b/>
          <w:color w:val="4F81BD"/>
          <w:sz w:val="30"/>
          <w:lang w:val="ru-RU"/>
        </w:rPr>
        <w:t xml:space="preserve">    Спрос на информацию и ее использование. Краткое руководство </w:t>
      </w:r>
    </w:p>
    <w:p w:rsidR="00DC298A" w:rsidRPr="00B40950" w:rsidRDefault="00DC298A" w:rsidP="000D3443">
      <w:pPr>
        <w:pStyle w:val="BodyText"/>
        <w:jc w:val="center"/>
        <w:rPr>
          <w:rFonts w:ascii="Arial" w:hAnsi="Arial" w:cs="Arial"/>
          <w:lang w:val="ru-RU"/>
        </w:rPr>
      </w:pPr>
    </w:p>
    <w:p w:rsidR="00DC298A" w:rsidRPr="00B40950" w:rsidRDefault="00DC298A" w:rsidP="0057736D">
      <w:pPr>
        <w:pStyle w:val="BodyText"/>
        <w:jc w:val="center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Проект «MEASURE Evaluation»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B55DD2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Данное пособие содержит краткие справочные материалы об инструментах, использованных для повышения спроса на информацию и ее широкого использования в процессе принятия решений в сфере здравоохранения. 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3A4027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Каждый из инструментов, представленных в данном методическом пособии, можно модифицировать и адаптировать в соответствии с потребностями, временными графиками и бюджетом для того контекста, в котором они будут применяться. Иногда бывает необходимо оказать содействие для использования данных, но имеющиеся инструменты не совсем подходят для той или иной ситуации. В данном случае эти инструменты можно модифицировать таким образом, чтобы они соответствовали потребностям. Следует также отметить, что ситуации могут быть самыми разными и иногда требуют разных видов вмешательств помимо применения того или иного инструмента, или комбинации вмешательств для обеспечения использования данных. Очень часто наряду с реализацией других стратегий  возникает необходимость в осуществлении мероприятий по наращиванию потенциала. Такая комбинация мер по развитию потенциала, имеющегося спроса на информацию и применения различных инструментов и других подходов дает медицинским работникам более широкий выбор из целого спектра различных вмешательств, чтобы усилить использование данных в тех условиях, в которых они работают. </w:t>
      </w:r>
    </w:p>
    <w:p w:rsidR="00DC298A" w:rsidRPr="00B40950" w:rsidRDefault="0069744E" w:rsidP="00ED0F56">
      <w:pPr>
        <w:rPr>
          <w:rFonts w:ascii="Arial" w:hAnsi="Arial" w:cs="Arial"/>
          <w:color w:val="133D8C"/>
          <w:u w:val="thick"/>
          <w:lang w:val="ru-RU"/>
        </w:rPr>
      </w:pPr>
      <w:hyperlink r:id="rId8" w:history="1">
        <w:r w:rsidR="00DC298A" w:rsidRPr="00B40950">
          <w:rPr>
            <w:rStyle w:val="Hyperlink"/>
            <w:rFonts w:ascii="Arial" w:hAnsi="Arial" w:cs="Arial"/>
            <w:lang w:val="ru-RU"/>
          </w:rPr>
          <w:t>http://www.cpc.unc.edu/measure/publications/fs-11-43</w:t>
        </w:r>
      </w:hyperlink>
    </w:p>
    <w:p w:rsidR="00DC298A" w:rsidRPr="00B40950" w:rsidRDefault="00DC298A">
      <w:pPr>
        <w:rPr>
          <w:rFonts w:ascii="Arial" w:hAnsi="Arial" w:cs="Arial"/>
          <w:color w:val="133D8C"/>
          <w:u w:val="thick"/>
          <w:lang w:val="ru-RU"/>
        </w:rPr>
      </w:pPr>
      <w:bookmarkStart w:id="0" w:name="_GoBack"/>
      <w:bookmarkEnd w:id="0"/>
      <w:r w:rsidRPr="00B40950">
        <w:rPr>
          <w:rFonts w:ascii="Arial" w:hAnsi="Arial" w:cs="Arial"/>
          <w:color w:val="133D8C"/>
          <w:u w:val="thick"/>
          <w:lang w:val="ru-RU"/>
        </w:rPr>
        <w:br w:type="page"/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480" w:lineRule="atLeast"/>
        <w:textAlignment w:val="center"/>
        <w:rPr>
          <w:rFonts w:ascii="Arial" w:hAnsi="Arial" w:cs="Arial"/>
          <w:b/>
          <w:bCs/>
          <w:color w:val="133D8C"/>
          <w:sz w:val="48"/>
          <w:szCs w:val="48"/>
          <w:lang w:val="ru-RU"/>
        </w:rPr>
      </w:pPr>
      <w:r w:rsidRPr="00B40950">
        <w:rPr>
          <w:rFonts w:ascii="Arial" w:hAnsi="Arial" w:cs="Arial"/>
          <w:b/>
          <w:bCs/>
          <w:color w:val="133D8C"/>
          <w:sz w:val="48"/>
          <w:szCs w:val="48"/>
          <w:lang w:val="ru-RU"/>
        </w:rPr>
        <w:lastRenderedPageBreak/>
        <w:t>Анализ препятствий, мешающих использованию данных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  <w:r w:rsidRPr="00B40950">
        <w:rPr>
          <w:rFonts w:ascii="Arial" w:hAnsi="Arial" w:cs="Arial"/>
          <w:b/>
          <w:bCs/>
          <w:color w:val="133D8C"/>
          <w:lang w:val="ru-RU"/>
        </w:rPr>
        <w:t>Почему этот инструмент так важен?</w:t>
      </w:r>
    </w:p>
    <w:p w:rsidR="00DC298A" w:rsidRPr="00B40950" w:rsidRDefault="00DC298A" w:rsidP="008D06D1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Во многих регионах мира лица, принимающие решения, не имеют доступа к необходимым данным, не понимают, как можно использовать данные для принятия более удачных решений. Иногда необходимая им информация просто отсутствует или не вызывает доверия.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8D06D1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  <w:r w:rsidRPr="00B40950">
        <w:rPr>
          <w:rFonts w:ascii="Arial" w:hAnsi="Arial" w:cs="Arial"/>
          <w:b/>
          <w:bCs/>
          <w:color w:val="133D8C"/>
          <w:lang w:val="ru-RU"/>
        </w:rPr>
        <w:t xml:space="preserve">Что позволяет сделать этот инструмент? </w:t>
      </w:r>
    </w:p>
    <w:p w:rsidR="00DC298A" w:rsidRPr="00B40950" w:rsidRDefault="00DC298A" w:rsidP="00DF30CC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Он позволяет определить барьеры и ограничения, мешающие использованию данных, и указывает эффективные подходы к устранению этих препятствий. Разработаны два варианта пособия по проведению интервью: </w:t>
      </w:r>
      <w:r w:rsidRPr="00B40950">
        <w:rPr>
          <w:rFonts w:ascii="Arial" w:hAnsi="Arial" w:cs="Arial"/>
          <w:color w:val="000000"/>
          <w:lang w:val="ru-RU"/>
        </w:rPr>
        <w:br/>
        <w:t xml:space="preserve"> </w:t>
      </w:r>
    </w:p>
    <w:p w:rsidR="00DC298A" w:rsidRPr="00B40950" w:rsidRDefault="00DC298A" w:rsidP="00D66F72">
      <w:pPr>
        <w:suppressAutoHyphens/>
        <w:autoSpaceDE w:val="0"/>
        <w:autoSpaceDN w:val="0"/>
        <w:adjustRightInd w:val="0"/>
        <w:spacing w:after="0" w:line="260" w:lineRule="atLeast"/>
        <w:ind w:left="240" w:hanging="240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u w:val="thick"/>
          <w:lang w:val="ru-RU"/>
        </w:rPr>
        <w:t>Вариант 1</w:t>
      </w:r>
      <w:r w:rsidRPr="00B40950">
        <w:rPr>
          <w:rFonts w:ascii="Arial" w:hAnsi="Arial" w:cs="Arial"/>
          <w:color w:val="000000"/>
          <w:lang w:val="ru-RU"/>
        </w:rPr>
        <w:t xml:space="preserve">: позволяет получить широкое представление об ограничениях на национальном и субнациональном (областном) уровнях с помощью сбора информации, предоставляемой лицами, принимающими решения, и источниками данных, об уровне использования данных в настоящее время и о том, что, по их мнению, мешает использовать эти данные.  </w:t>
      </w:r>
      <w:r w:rsidRPr="00B40950">
        <w:rPr>
          <w:rFonts w:ascii="Arial" w:hAnsi="Arial" w:cs="Arial"/>
          <w:color w:val="000000"/>
          <w:lang w:val="ru-RU"/>
        </w:rPr>
        <w:br/>
      </w:r>
    </w:p>
    <w:p w:rsidR="00DC298A" w:rsidRPr="00B40950" w:rsidRDefault="00DC298A" w:rsidP="00D66F72">
      <w:pPr>
        <w:suppressAutoHyphens/>
        <w:autoSpaceDE w:val="0"/>
        <w:autoSpaceDN w:val="0"/>
        <w:adjustRightInd w:val="0"/>
        <w:spacing w:after="0" w:line="260" w:lineRule="atLeast"/>
        <w:ind w:left="240" w:hanging="240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u w:val="thick"/>
          <w:lang w:val="ru-RU"/>
        </w:rPr>
        <w:t>Вариант 2</w:t>
      </w:r>
      <w:r w:rsidRPr="00B40950">
        <w:rPr>
          <w:rFonts w:ascii="Arial" w:hAnsi="Arial" w:cs="Arial"/>
          <w:color w:val="000000"/>
          <w:lang w:val="ru-RU"/>
        </w:rPr>
        <w:t xml:space="preserve">: позволяет понять ограничения и препятствия в процессе генерирования и использования данных на нижних уровнях системы здравоохранения, для чего необходимы отдельные пособия по проведению интервью с пользователями и источниками данных.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  <w:r w:rsidRPr="00B40950">
        <w:rPr>
          <w:rFonts w:ascii="Arial" w:hAnsi="Arial" w:cs="Arial"/>
          <w:b/>
          <w:bCs/>
          <w:color w:val="133D8C"/>
          <w:lang w:val="ru-RU"/>
        </w:rPr>
        <w:t>Контрольная таблица для применения инструментов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</w:p>
    <w:p w:rsidR="00DC298A" w:rsidRPr="00B40950" w:rsidRDefault="00DC298A" w:rsidP="001F4183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Провести предварительное планирование перед осуществлением анализа</w:t>
      </w:r>
    </w:p>
    <w:p w:rsidR="00DC298A" w:rsidRPr="00B40950" w:rsidRDefault="00DC298A" w:rsidP="00D66F72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Вовлечь в работу ведущего национального консультанта для проведения анализа</w:t>
      </w:r>
    </w:p>
    <w:p w:rsidR="00DC298A" w:rsidRPr="00B40950" w:rsidRDefault="00DC298A" w:rsidP="00D66F72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Провести встречу участников и партнеров проекта</w:t>
      </w:r>
    </w:p>
    <w:p w:rsidR="00DC298A" w:rsidRPr="00B40950" w:rsidRDefault="00DC298A" w:rsidP="00D66F72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Провести и задокументировать интервью </w:t>
      </w:r>
    </w:p>
    <w:p w:rsidR="00DC298A" w:rsidRPr="00B40950" w:rsidRDefault="00DC298A" w:rsidP="00D66F72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Проанализировать результаты и на их основе подготовить отчет</w:t>
      </w:r>
    </w:p>
    <w:p w:rsidR="00DC298A" w:rsidRPr="00B40950" w:rsidRDefault="00DC298A" w:rsidP="00D66F72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Разослать полученные результаты всем заинтересованным сторонам</w:t>
      </w: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br w:type="page"/>
      </w:r>
    </w:p>
    <w:p w:rsidR="00DC298A" w:rsidRPr="00B40950" w:rsidRDefault="00DC298A" w:rsidP="00D66F72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lastRenderedPageBreak/>
        <w:t xml:space="preserve">Анкета для интервью с ключевыми источниками информации: мнения лиц, принимающих решения </w:t>
      </w:r>
    </w:p>
    <w:p w:rsidR="00DC298A" w:rsidRPr="00B40950" w:rsidRDefault="00DC298A" w:rsidP="00D66F72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Вариант 1: Национальный и субнациональный уровень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28"/>
        <w:gridCol w:w="2853"/>
        <w:gridCol w:w="2854"/>
      </w:tblGrid>
      <w:tr w:rsidR="00DC298A" w:rsidRPr="00B40950">
        <w:trPr>
          <w:trHeight w:val="3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Основные характеристики интервью</w:t>
            </w:r>
          </w:p>
        </w:tc>
      </w:tr>
      <w:tr w:rsidR="00DC298A" w:rsidRPr="00B40950">
        <w:trPr>
          <w:trHeight w:val="270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Дата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270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Время начала/окончания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Начало: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Окончание: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270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Имя интервьюера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270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Должность респондента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57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Число лет на этой должности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162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Специализация </w:t>
            </w:r>
            <w:r w:rsidRPr="00B40950">
              <w:rPr>
                <w:rFonts w:ascii="Arial" w:hAnsi="Arial" w:cs="Arial"/>
                <w:i/>
                <w:iCs/>
                <w:color w:val="000000"/>
                <w:lang w:val="ru-RU"/>
              </w:rPr>
              <w:t>(отметьте нужное)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6F399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Население, охрана здоровья и питание</w:t>
            </w:r>
          </w:p>
          <w:p w:rsidR="00DC298A" w:rsidRPr="00B40950" w:rsidRDefault="00DC298A" w:rsidP="006F399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Выживаемость детей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ВИЧ/СПИД</w:t>
            </w:r>
          </w:p>
        </w:tc>
      </w:tr>
      <w:tr w:rsidR="00DC298A" w:rsidRPr="00B40950">
        <w:trPr>
          <w:trHeight w:val="270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Уровень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6F399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Национальный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Областной/районный</w:t>
            </w:r>
          </w:p>
        </w:tc>
      </w:tr>
      <w:tr w:rsidR="00DC298A" w:rsidRPr="00B40950">
        <w:trPr>
          <w:trHeight w:val="270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Сфера ответственности </w:t>
            </w:r>
            <w:r w:rsidRPr="00B40950">
              <w:rPr>
                <w:rFonts w:ascii="Arial" w:hAnsi="Arial" w:cs="Arial"/>
                <w:i/>
                <w:iCs/>
                <w:color w:val="000000"/>
                <w:lang w:val="ru-RU"/>
              </w:rPr>
              <w:t>(отметьте нужное)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6F399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Политика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Программа</w:t>
            </w:r>
          </w:p>
        </w:tc>
      </w:tr>
      <w:tr w:rsidR="00DC298A" w:rsidRPr="00B40950">
        <w:trPr>
          <w:trHeight w:val="270"/>
        </w:trPr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Сектор </w:t>
            </w:r>
            <w:r w:rsidRPr="00B40950">
              <w:rPr>
                <w:rFonts w:ascii="Arial" w:hAnsi="Arial" w:cs="Arial"/>
                <w:i/>
                <w:iCs/>
                <w:color w:val="000000"/>
                <w:lang w:val="ru-RU"/>
              </w:rPr>
              <w:t>(отметьте)</w:t>
            </w:r>
          </w:p>
        </w:tc>
        <w:tc>
          <w:tcPr>
            <w:tcW w:w="57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6F399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Частный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Государственный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5"/>
      </w:tblGrid>
      <w:tr w:rsidR="00DC298A" w:rsidRPr="0027753A">
        <w:trPr>
          <w:trHeight w:val="2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Несколько слов об этом интервью — и почему Ваше участие так важно</w:t>
            </w:r>
          </w:p>
        </w:tc>
      </w:tr>
      <w:tr w:rsidR="00DC298A" w:rsidRPr="0027753A">
        <w:trPr>
          <w:trHeight w:val="2437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0035CD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 информационных системах здравоохранения основной целью сбора и анализа данных является улучшение программ путем принятия более информированных решений на основе фактов. Однако информация для принятия решений не всегда имеется в наличии – или, если она имеется, ее не всегда используют. Это исследование разработано для того, чтобы выяснить, какие барьеры и ограничения приводят к такой ситуации, и что необходимо сделать, чтобы их устранить.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0035CD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Вас пригласили к участию в интервью, чтобы узнать ваше мнение об  ограничениях и препятствиях к использованию данных. Конфиденциальность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Ваших ответов будет соблюдена, и мы сделаем все необходимое, чтобы никакие Ваши высказывания или комментарии нельзя было связать с Вами лично или с Вашей организацией. Мы подготовим отчет, основная цель которого – помочь сотрудникам проекта «MEASURE Evaluation» и организациям, сотрудничающим с нами, в деле разработки эффективных мероприятий в сфере мониторинга и оценки.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Согласны ли Вы участвовать?   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Да         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> Нет (прекратите интервью)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915"/>
      </w:tblGrid>
      <w:tr w:rsidR="00DC298A" w:rsidRPr="00B40950">
        <w:trPr>
          <w:trHeight w:val="360"/>
        </w:trPr>
        <w:tc>
          <w:tcPr>
            <w:tcW w:w="8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DC547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Предварительные вопросы</w:t>
            </w:r>
          </w:p>
        </w:tc>
      </w:tr>
      <w:tr w:rsidR="00DC298A" w:rsidRPr="0027753A">
        <w:trPr>
          <w:trHeight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Каким было последнее серьезное решение в области политики или программы, которое Вы принимали?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RA2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Какую информацию Вы использовали для принятия этого решения?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2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RA3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 Вы использовали эту информацию для принятия этого решения?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RA4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Была ли Вам необходима какая-либо информация, которой у Вас не было, чтобы принять это решение?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RA5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Какие основные стороны заинтересованы в использовании информации?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RA6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Чьи интересы в первую очередь обслуживают информационные системы здравоохранения?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RA7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Каким образом информационные системы здравоохранения удовлетворяют Ваши потребности в информации?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915"/>
      </w:tblGrid>
      <w:tr w:rsidR="00DC298A" w:rsidRPr="00B40950">
        <w:trPr>
          <w:trHeight w:val="360"/>
        </w:trPr>
        <w:tc>
          <w:tcPr>
            <w:tcW w:w="8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Технические ограничения</w:t>
            </w:r>
          </w:p>
        </w:tc>
      </w:tr>
      <w:tr w:rsidR="00DC298A" w:rsidRPr="0027753A">
        <w:trPr>
          <w:trHeight w:val="325"/>
        </w:trPr>
        <w:tc>
          <w:tcPr>
            <w:tcW w:w="8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Технические ограничения мешают получению высококачественных данных и проведению анализа. </w:t>
            </w:r>
          </w:p>
        </w:tc>
      </w:tr>
      <w:tr w:rsidR="00DC298A" w:rsidRPr="0027753A">
        <w:trPr>
          <w:trHeight w:val="57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RA8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Бывали ли у Вас случаи в процессе принятия решений в области политики или программ, когда Вы не были уверены в качестве используемой информации?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57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RA9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Существуют ли разные источники информации или статистических данных по важным для Вас вопросам, и сталкивались ли Вы с какими-либо проблемами из-за наличия разных оценочных данных?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74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RA10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7388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Хотелось бы узнать о технических возможностях для сбора и использования информации. Имеются ли у Вашего учреждения технические возможности для генерирования надежной информации без привлечения значительной внешней технической помощи?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RA11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0129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Имеются ли у Вашего учреждения технические возможности для получения доступа к надежным данным и обеспечения их наличия?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57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RA12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0129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Сталкивались ли Вы с ситуациями, когда качество данных или слабый местный технический потенциал затрудняли для Вас использование информации для принятия решений?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RA13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0129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Что бы Вы сделали, чтобы не допустить такой ситуации?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915"/>
      </w:tblGrid>
      <w:tr w:rsidR="00DC298A" w:rsidRPr="00B40950">
        <w:trPr>
          <w:trHeight w:val="360"/>
        </w:trPr>
        <w:tc>
          <w:tcPr>
            <w:tcW w:w="8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Ограничения на уровне организации</w:t>
            </w:r>
          </w:p>
        </w:tc>
      </w:tr>
      <w:tr w:rsidR="00DC298A" w:rsidRPr="0027753A">
        <w:trPr>
          <w:trHeight w:val="360"/>
        </w:trPr>
        <w:tc>
          <w:tcPr>
            <w:tcW w:w="8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Хотелось бы узнать о сложностях с использованием информации, связанных с порядком работы Вашей организации.</w:t>
            </w: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RA15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174A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Какую поддержку оказывает Ваша организация для получения информации, необходимой для принятия решений?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58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RA16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174A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 в Вашей организации осуществляется определение приоритетной информации и ее использование для принятия решений?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RA17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174A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 в Вашей организации осуществляется обучение сотрудников навыкам использования информации для принятия решений?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54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RA18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174A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Могли бы Вы рассказать о механизме или процессе, применяемых в Вашей организации или Вашем учреждении, в рамках которых данные исследований или опросов утверждаются для распространения?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RA19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174A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 этот процесс влияет на Ваши возможности использовать информацию для принятия решений?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RA20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174A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Какие сложности с распространением данных исследований или опросов  существуют в Вашей организации или Вашем учреждении?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915"/>
      </w:tblGrid>
      <w:tr w:rsidR="00DC298A" w:rsidRPr="0027753A">
        <w:trPr>
          <w:trHeight w:val="54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RA21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 какими сложностями Вы сталкивались при распространении результатов исследований и опросов между организациями и учреждениями?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19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RA22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Существуют ли риски, связанные с распространением информации? Если да, можете их назвать? Запишите ответы и укажите, насколько открыто или неохотно респондент отвечал на этот вопрос.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915"/>
      </w:tblGrid>
      <w:tr w:rsidR="00DC298A" w:rsidRPr="00B40950">
        <w:trPr>
          <w:trHeight w:val="360"/>
        </w:trPr>
        <w:tc>
          <w:tcPr>
            <w:tcW w:w="8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Заключительные вопросы</w:t>
            </w:r>
          </w:p>
        </w:tc>
      </w:tr>
      <w:tr w:rsidR="00DC298A" w:rsidRPr="0027753A">
        <w:trPr>
          <w:trHeight w:val="11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RA23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Насколько политическая, социальная и экономическая обстановка влияют на Вашу возможность использовать информацию для принятия решений? </w:t>
            </w:r>
          </w:p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Спросите у респондента о различных типах влияния, в том числе: </w:t>
            </w:r>
          </w:p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ind w:left="120" w:hanging="120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- международные приоритеты</w:t>
            </w:r>
          </w:p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ind w:left="120" w:hanging="120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- финансирование НПО и доноры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RA24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До какой степени эти факторы перевешивают важность самих данных в процессе принятия решений?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RA25</w:t>
            </w:r>
          </w:p>
        </w:tc>
        <w:tc>
          <w:tcPr>
            <w:tcW w:w="7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A5391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Сталкивались ли Вы с какими-либо другими трудностями при использовании информации для принятия решений?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</w:p>
    <w:p w:rsidR="00DC298A" w:rsidRPr="00B40950" w:rsidRDefault="00DC298A">
      <w:pPr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br w:type="page"/>
      </w:r>
    </w:p>
    <w:p w:rsidR="00DC298A" w:rsidRPr="00B40950" w:rsidRDefault="00DC298A" w:rsidP="00A5391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lastRenderedPageBreak/>
        <w:t xml:space="preserve">Анкета для интервью с пользователями данных </w:t>
      </w:r>
    </w:p>
    <w:p w:rsidR="00DC298A" w:rsidRPr="00B40950" w:rsidRDefault="00DC298A" w:rsidP="00A5391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Вариант 2: уровень учреждений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</w:p>
    <w:p w:rsidR="00DC298A" w:rsidRPr="00B40950" w:rsidRDefault="00DC298A" w:rsidP="00A5391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Примечание: К числу пользователей данных относятся сотрудники, отвечающие за принятие решений, включая руководителей высшего звена, врачей-клиницистов, сотрудников лабораторий и аптек, и консультантов.</w:t>
      </w:r>
      <w:r w:rsidRPr="00B40950">
        <w:rPr>
          <w:rFonts w:ascii="Arial" w:hAnsi="Arial" w:cs="Arial"/>
          <w:color w:val="000000"/>
          <w:lang w:val="ru-RU"/>
        </w:rPr>
        <w:br/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3632"/>
        <w:gridCol w:w="2843"/>
      </w:tblGrid>
      <w:tr w:rsidR="00DC298A" w:rsidRPr="00B40950">
        <w:trPr>
          <w:trHeight w:val="325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Основные характеристики интервью</w:t>
            </w:r>
          </w:p>
        </w:tc>
      </w:tr>
      <w:tr w:rsidR="00DC298A" w:rsidRPr="00B40950" w:rsidTr="007C3564">
        <w:trPr>
          <w:trHeight w:val="3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Название учреждения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 w:rsidTr="007C3564">
        <w:trPr>
          <w:trHeight w:val="5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Тип учреждения </w:t>
            </w:r>
            <w:r w:rsidRPr="00B40950">
              <w:rPr>
                <w:rFonts w:ascii="Arial" w:hAnsi="Arial" w:cs="Arial"/>
                <w:i/>
                <w:iCs/>
                <w:color w:val="000000"/>
                <w:lang w:val="ru-RU"/>
              </w:rPr>
              <w:t>(нужное отметить)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Лечебно-диагностический центр</w:t>
            </w: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Районная больница</w:t>
            </w: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Центр здоровья (при больнице или других медицинских учреждениях)</w:t>
            </w: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Медицинский пункт/аптека</w:t>
            </w: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Другое (укажите):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 w:rsidTr="007C3564">
        <w:trPr>
          <w:trHeight w:val="3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lang w:val="ru-RU"/>
              </w:rPr>
              <w:t>Тип собственности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 w:rsidRPr="00B40950">
              <w:rPr>
                <w:rFonts w:ascii="Arial" w:hAnsi="Arial" w:cs="Arial"/>
                <w:i/>
                <w:iCs/>
                <w:color w:val="000000"/>
                <w:lang w:val="ru-RU"/>
              </w:rPr>
              <w:t>(нужное отметить)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Государственная</w:t>
            </w: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Частная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Смешанная</w:t>
            </w:r>
          </w:p>
        </w:tc>
      </w:tr>
      <w:tr w:rsidR="00DC298A" w:rsidRPr="00B40950" w:rsidTr="007C3564">
        <w:trPr>
          <w:trHeight w:val="3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Дата интервью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 w:rsidTr="007C3564">
        <w:trPr>
          <w:trHeight w:val="5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Время начала/окончания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Начало:</w:t>
            </w:r>
          </w:p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Окончание:</w:t>
            </w:r>
          </w:p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 w:rsidTr="007C3564">
        <w:trPr>
          <w:trHeight w:val="5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Имя интервьюера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1F0EC7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br w:type="page"/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5"/>
      </w:tblGrid>
      <w:tr w:rsidR="00DC298A" w:rsidRPr="00B40950">
        <w:trPr>
          <w:trHeight w:val="2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Вводная часть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 информационных системах здравоохранения основной целью сбора и анализа данных является улучшение программ путем принятия более информированных решений на основе фактов. Однако информация для принятия решений не всегда имеется в наличии – или, если она имеется, ее не всегда используют. Это исследование разработано для того, чтобы выяснить, какие барьеры и ограничения приводят к такой ситуации, и что необходимо сделать, чтобы их устранить. </w:t>
            </w: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Вас пригласили к участию в интервью, чтобы узнать ваше мнение об  ограничениях и препятствиях к использованию данных. Ваше участие очень важно для этого исследования, но оно полностью добровольное. Конфиденциальность Ваших ответов будет соблюдена, и мы сделаем все необходимое, чтобы никакие Ваши высказывания или комментарии нельзя было связать с Вами лично или с Вашей организацией. Мы подготовим отчет, основная цель которого – помочь сотрудникам проекта «MEASURE Evaluation» и организациям, сотрудничающим с нами, в деле разработки эффективных мероприятий в сфере мониторинга и оценки. </w:t>
            </w:r>
          </w:p>
          <w:p w:rsidR="00DC298A" w:rsidRPr="00B40950" w:rsidRDefault="00DC298A" w:rsidP="007C356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1D636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Интервью продлится около 20 минут. Я буду пользоваться анкетой, в которую включены вопросы о типах решений, которые Вы принимаете, о том, какой информацией Вы пользуетесь с этой целью, и о препятствиях к использованию информации. Кроме того, я задам несколько вопросов о вашей организации.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Я бы хотел (-а) записать нашу беседу на магнитофон, чтобы иметь возможность впоследствии сделать точную и полную расшифровку этой записи. Еще раз хочу повторить, что эта информация не будет передана никому кроме участников нашей исследовательской группы в рамках проекта «MEASURE Evaluation».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536A1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Согласны ли Вы участвовать?   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Да         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Нет (прекратите интервью) 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4160"/>
        <w:gridCol w:w="1878"/>
        <w:gridCol w:w="1877"/>
      </w:tblGrid>
      <w:tr w:rsidR="00DC298A" w:rsidRPr="00B40950">
        <w:trPr>
          <w:trHeight w:val="325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Основная информация о респонденте </w:t>
            </w:r>
          </w:p>
        </w:tc>
      </w:tr>
      <w:tr w:rsidR="00DC298A" w:rsidRPr="0027753A">
        <w:trPr>
          <w:trHeight w:val="325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Прежде, чем мы начнем интервью, давайте запишем основную информацию о Вас. </w:t>
            </w:r>
          </w:p>
        </w:tc>
      </w:tr>
      <w:tr w:rsidR="00DC298A" w:rsidRPr="00B40950">
        <w:trPr>
          <w:trHeight w:val="32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BI1</w:t>
            </w:r>
          </w:p>
        </w:tc>
        <w:tc>
          <w:tcPr>
            <w:tcW w:w="79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Ваша должность?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32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BI2</w:t>
            </w:r>
          </w:p>
        </w:tc>
        <w:tc>
          <w:tcPr>
            <w:tcW w:w="79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D636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Сколько времени Вы работаете на этой должности?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32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BI3</w:t>
            </w:r>
          </w:p>
        </w:tc>
        <w:tc>
          <w:tcPr>
            <w:tcW w:w="4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Есть ли у Вас в подчинении сотрудники в этом учреждении?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32"/>
        <w:gridCol w:w="1901"/>
        <w:gridCol w:w="1902"/>
      </w:tblGrid>
      <w:tr w:rsidR="00DC298A" w:rsidRPr="0027753A">
        <w:trPr>
          <w:trHeight w:val="325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Раздел 1. Использование информации для принятия решений</w:t>
            </w:r>
          </w:p>
        </w:tc>
      </w:tr>
      <w:tr w:rsidR="00DC298A" w:rsidRPr="0027753A">
        <w:trPr>
          <w:trHeight w:val="294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Сначала хотелось бы задать несколько вопросов о Ваших профессиональных обязанностях.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1. Занимаетесь ли Вы сами следующей деятельностью, или влияете на ее осуществление: </w:t>
            </w:r>
          </w:p>
        </w:tc>
      </w:tr>
      <w:tr w:rsidR="00DC298A" w:rsidRPr="00B40950">
        <w:trPr>
          <w:trHeight w:val="325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a. Подготовка/распределение бюджета  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 Решения по кадровым вопросам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c. Поставки продукции медицинского назначения и управление закупками и поставками лекарственных препаратов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d. Планирование медицинских услуг 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e. Повышение качества услуг (консультаций, аутрич-работы, внедрение новых услуг) 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84602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f. Другое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2. Какие типы данных или информации вы используете для [зачитайте список]?</w:t>
            </w: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Запишите ответ (-ы)</w:t>
            </w:r>
          </w:p>
        </w:tc>
      </w:tr>
      <w:tr w:rsidR="00DC298A" w:rsidRPr="00B40950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a. Подготовки/распределения бюджета  </w:t>
            </w: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 Решений по кадровым вопросам</w:t>
            </w: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c. Поставок продукции медицинского назначения и управления закупками и поставками лекарственных препаратов </w:t>
            </w: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d. Планирования медицинских услуг </w:t>
            </w: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4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e. Повышения качества услуг (консультаций, аутрич-работы, внедрения новых услуг) </w:t>
            </w: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84602F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f. Другое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B803FA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3. Вспомните два самых последних решения, в принятии которых Вы участвовали. Расскажите, пожалуйста, каким образом Вы использовали данные в процессе принятия решений. Пожалуйста, не включайте сюда учетные записи об отдельных пациентах. 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8"/>
        <w:gridCol w:w="1618"/>
        <w:gridCol w:w="1619"/>
      </w:tblGrid>
      <w:tr w:rsidR="00DC298A" w:rsidRPr="0027753A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Раздел 2. Технические препятствия к использованию информации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4. В целом, сталкиваетесь ли Вы с проблемами при попытке использовать данные Вашего учреждения для принятия решений? Пожалуйста, расскажите подробнее.  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5. Приходилось ли Вам сталкиваться с любыми из перечисленных ниже препятствий при попытке использовать медицинские данные или информацию за последние 6 месяцев?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 Неполные данные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325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 Плохое качество данных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c. Данные были представлены поздно или вообще не представлены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d. Данные/информация были плохо оформлены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98746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e. Другое: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Если «нет», по после вопросов 5a–e перейдите к вопросу 7.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6. Вы сообщали об этих проблемах в группу управления информационными системами/ведения учетных записей?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 Если да, какие были приняты меры?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7. Как Вы считаете, у Вас есть необходимые навыки для использования данных, чтобы принимать решения по вопросам, за которые Вы отвечаете?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8"/>
        <w:gridCol w:w="1618"/>
        <w:gridCol w:w="1619"/>
      </w:tblGrid>
      <w:tr w:rsidR="00DC298A" w:rsidRPr="0027753A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8. Хотели бы Вы пройти тренинг по следующим темам [зачитайте список]?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 Сбор данных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 Анализ данных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c. Презентация данных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5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d. Использование данных (планирование, повышение качества)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8"/>
        <w:gridCol w:w="900"/>
        <w:gridCol w:w="900"/>
        <w:gridCol w:w="3277"/>
      </w:tblGrid>
      <w:tr w:rsidR="00DC298A" w:rsidRPr="0027753A">
        <w:trPr>
          <w:trHeight w:val="6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Раздел 3. Препятствия к использованию данных в организации</w:t>
            </w:r>
          </w:p>
        </w:tc>
      </w:tr>
      <w:tr w:rsidR="00DC298A" w:rsidRPr="00B40950">
        <w:trPr>
          <w:trHeight w:val="60"/>
        </w:trPr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9. Проводятся ли в Вашем учреждении регулярные совещания персонала?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Да   </w:t>
            </w:r>
          </w:p>
        </w:tc>
        <w:tc>
          <w:tcPr>
            <w:tcW w:w="41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 (переходите к вопросу 12)</w:t>
            </w:r>
          </w:p>
        </w:tc>
      </w:tr>
      <w:tr w:rsidR="00DC298A" w:rsidRPr="0027753A">
        <w:trPr>
          <w:trHeight w:val="60"/>
        </w:trPr>
        <w:tc>
          <w:tcPr>
            <w:tcW w:w="53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10. Какого типа совещания проводятся? 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11. Как часто проводятся эти совещания [зачитайте список]?</w:t>
            </w:r>
          </w:p>
        </w:tc>
      </w:tr>
      <w:tr w:rsidR="00DC298A" w:rsidRPr="0027753A">
        <w:trPr>
          <w:trHeight w:val="60"/>
        </w:trPr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a. Совещание руководства 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Раз в неделю 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Раз в месяц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Раз в квартал (три месяца)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Реже, чем раз в 3 месяца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 проводятся</w:t>
            </w:r>
          </w:p>
        </w:tc>
      </w:tr>
      <w:tr w:rsidR="00DC298A" w:rsidRPr="0027753A">
        <w:trPr>
          <w:trHeight w:val="60"/>
        </w:trPr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b. Совещания отделов/клиники 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Раз в неделю 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Раз в месяц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Раз в квартал (три месяца)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Реже, чем раз в 3 месяца 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 проводятся</w:t>
            </w:r>
          </w:p>
        </w:tc>
      </w:tr>
      <w:tr w:rsidR="00DC298A" w:rsidRPr="0027753A">
        <w:trPr>
          <w:trHeight w:val="1286"/>
        </w:trPr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c. Всех сотрудников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Раз в неделю 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Раз в месяц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Раз в квартал (три месяца)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Реже, чем раз в 3 месяца </w:t>
            </w:r>
          </w:p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 проводятся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76081B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d. Другое: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Если ответ «Нет» на вопрос 11 о типе совещаний, отметьте «Не применяется» в вопросе 12.</w:t>
            </w:r>
          </w:p>
        </w:tc>
      </w:tr>
      <w:tr w:rsidR="00DC298A" w:rsidRPr="00B40950">
        <w:trPr>
          <w:trHeight w:val="60"/>
        </w:trPr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12. Были ли представлены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данные и информация на последнем совещании, на котором Вы присутствовали? 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 Да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 применяется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a. Если да, как они были использованы (задайте наводящий вопрос «Для каких типов решений»)?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8"/>
        <w:gridCol w:w="900"/>
        <w:gridCol w:w="900"/>
        <w:gridCol w:w="3277"/>
      </w:tblGrid>
      <w:tr w:rsidR="00DC298A" w:rsidRPr="00B40950">
        <w:trPr>
          <w:trHeight w:val="60"/>
        </w:trPr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13. Получает ли Ваше учреждение какие-либо комментарии от руководства, МОЗ или других лиц о работе Вашего учреждения? 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a. Если да, опишите, каким образом Вы получаете эти комментарии? 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0"/>
        <w:gridCol w:w="959"/>
        <w:gridCol w:w="959"/>
        <w:gridCol w:w="959"/>
        <w:gridCol w:w="959"/>
        <w:gridCol w:w="959"/>
      </w:tblGrid>
      <w:tr w:rsidR="00DC298A" w:rsidRPr="0027753A">
        <w:trPr>
          <w:trHeight w:val="325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Раздел 4. Другие препятствия к использованию информации </w:t>
            </w:r>
          </w:p>
        </w:tc>
      </w:tr>
      <w:tr w:rsidR="00DC298A" w:rsidRPr="00B40950">
        <w:trPr>
          <w:trHeight w:val="1621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5F08E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Хотелось бы узнать Ваше мнение, о том, в какой мере Вы согласны со следующими утверждениями. Здесь нет правильных или неправильных ответов, Вы только выражаете свое мнение с оценкой по шкале от 1 (полностью не согласен) до 5 (полностью согласен). Сначала Вам необходимо определиться, насколько Вы согласны или не согласны с зачитанными утверждениями.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Во-вторых, определите степень согласия или несогласия. Эта информация останется конфиденциальной и не будет сообщена никому, хотя и будет представлена в обобщенном отчете о данных. Пожалуйста, отвечайте откровенно и честно выбирайте ответы. </w:t>
            </w:r>
          </w:p>
        </w:tc>
      </w:tr>
      <w:tr w:rsidR="00DC298A" w:rsidRPr="00B40950">
        <w:trPr>
          <w:trHeight w:val="325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</w:pPr>
          </w:p>
        </w:tc>
      </w:tr>
      <w:tr w:rsidR="00DC298A" w:rsidRPr="00B40950">
        <w:trPr>
          <w:trHeight w:val="853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 этом учреждении решения основаны на: 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Полностью не согласен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Отчасти не согласен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Ни то, ни другое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Отчасти согласен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Полностью согласен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14. Личных предпочтениях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15. Директивах вышестоящего руководства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16. Доказательствах/фактах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306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17. Политическом вмешательстве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18. Соображениях о затратах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Руководители Вашего учреждения: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19. Стремятся получить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комментарии от сотрудников 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20. Подчеркивают важность качества данных в регулярных отчетах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21. Содействуют культуре использования данных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22. Объясняют, чего ждут от сотрудников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23. Делятся данными с другими учреждениями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Сотрудники вашей организации: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24. Знают сферы своей ответственности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25. Хорошо обучены для использования данных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26. Используют данные для планирования и мониторинга поставленных целей 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Личное отношение:</w:t>
            </w:r>
          </w:p>
        </w:tc>
      </w:tr>
      <w:tr w:rsidR="00DC298A" w:rsidRPr="00B40950">
        <w:trPr>
          <w:trHeight w:val="325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27. Сбор данных – скучное занятие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28. Сбор данных имеет для меня смысл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6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29. Я считаю, что сбор данных необходим для мониторинга и повышения качества работы учреждения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34149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30. Мы обсудили разные препятствия к использованию данных. Может быть, я что-нибудь не упомянул (-а), и Вы хотели бы это обсудить?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6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34149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31. У Вас есть предложения о том, как улучшить использование информации в Вашем учреждении?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</w:p>
    <w:p w:rsidR="00DC298A" w:rsidRPr="00B40950" w:rsidRDefault="00DC298A">
      <w:pPr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br w:type="page"/>
      </w:r>
    </w:p>
    <w:p w:rsidR="00DC298A" w:rsidRPr="00B40950" w:rsidRDefault="00DC298A" w:rsidP="00F34149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lastRenderedPageBreak/>
        <w:t xml:space="preserve">Анкета для интервью с источниками данных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Вариант 2: уровень учреждений</w:t>
      </w:r>
      <w:r w:rsidRPr="00B40950">
        <w:rPr>
          <w:rFonts w:ascii="Arial" w:hAnsi="Arial" w:cs="Arial"/>
          <w:b/>
          <w:bCs/>
          <w:color w:val="000000"/>
          <w:lang w:val="ru-RU"/>
        </w:rPr>
        <w:t xml:space="preserve">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FC1D35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Примечание: источниками данных являются все сотрудники, отвечающие за генерирование плановой медицинской информации, такие как сотрудники системы медицинской информации, аналитики данных, служащие и менеджеры. По возможности, важно проинтервьюировать этих специалистов до проведения интервью с пользователями данных, чтобы понять условия производства и использования информации в учреждении.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3151"/>
        <w:gridCol w:w="3324"/>
      </w:tblGrid>
      <w:tr w:rsidR="00DC298A" w:rsidRPr="00B40950" w:rsidTr="00FC1D35">
        <w:trPr>
          <w:trHeight w:val="325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Основные характеристики интервью</w:t>
            </w:r>
          </w:p>
        </w:tc>
      </w:tr>
      <w:tr w:rsidR="00DC298A" w:rsidRPr="00B40950" w:rsidTr="00FC1D35">
        <w:trPr>
          <w:trHeight w:val="3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Название учреждения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 w:rsidTr="00FC1D35">
        <w:trPr>
          <w:trHeight w:val="5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Тип учреждения </w:t>
            </w:r>
            <w:r w:rsidRPr="00B40950">
              <w:rPr>
                <w:rFonts w:ascii="Arial" w:hAnsi="Arial" w:cs="Arial"/>
                <w:i/>
                <w:iCs/>
                <w:color w:val="000000"/>
                <w:lang w:val="ru-RU"/>
              </w:rPr>
              <w:t>(нужное отметить)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Лечебно-диагностический центр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Районная больница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Центр здоровья (при больнице или других медицинских учреждениях)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Медицинский пункт/аптека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Другое (укажите):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 w:rsidTr="00F34149">
        <w:trPr>
          <w:trHeight w:val="120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lang w:val="ru-RU"/>
              </w:rPr>
              <w:t>Тип собственности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 w:rsidRPr="00B40950">
              <w:rPr>
                <w:rFonts w:ascii="Arial" w:hAnsi="Arial" w:cs="Arial"/>
                <w:i/>
                <w:iCs/>
                <w:color w:val="000000"/>
                <w:lang w:val="ru-RU"/>
              </w:rPr>
              <w:t>(нужное отметить)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Государственная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Частная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Смешанная</w:t>
            </w:r>
          </w:p>
        </w:tc>
      </w:tr>
      <w:tr w:rsidR="00DC298A" w:rsidRPr="00B40950" w:rsidTr="00F34149">
        <w:trPr>
          <w:trHeight w:val="32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Дата интервью 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 w:rsidTr="00F34149">
        <w:trPr>
          <w:trHeight w:val="120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Время начала/окончания</w:t>
            </w: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Начало: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Окончание: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 w:rsidTr="00F34149">
        <w:trPr>
          <w:trHeight w:val="120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Имя интервьюера</w:t>
            </w:r>
          </w:p>
        </w:tc>
        <w:tc>
          <w:tcPr>
            <w:tcW w:w="64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br w:type="page"/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5"/>
      </w:tblGrid>
      <w:tr w:rsidR="00DC298A" w:rsidRPr="00B40950">
        <w:trPr>
          <w:trHeight w:val="12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Вводная часть</w:t>
            </w:r>
          </w:p>
        </w:tc>
      </w:tr>
      <w:tr w:rsidR="00DC298A" w:rsidRPr="0027753A">
        <w:trPr>
          <w:trHeight w:val="4548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536A1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В информационных системах здравоохранения основной целью сбора и анализа данных является улучшение программ путем принятия более информированных решений на основе фактов. Однако информация для принятия решений не всегда имеется в наличии – или, если она имеется, ее не всегда используют. Это исследование разработано для того, чтобы выяснить, какие барьеры и ограничения приводят к такой ситуации, и что необходимо сделать, чтобы их устранить.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536A14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Вас пригласили к участию в интервью, чтобы узнать ваше мнение об  ограничениях и препятствиях к использованию данных. Ваше участие очень важно для этого исследования, но оно полностью добровольное. Конфиденциальность Ваших ответов будет соблюдена, и мы сделаем все необходимое, чтобы никакие Ваши высказывания или комментарии нельзя было связать с Вами лично или с Вашей организацией. Мы подготовим отчет, основная цель которого – помочь сотрудникам проекта «MEASURE Evaluation» и организациям, сотрудничающим с нами, в деле разработки эффективных мероприятий в сфере мониторинга и оценки.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Интервью продлится около 20 минут. Я буду пользоваться анкетой, в которую включены вопросы о типах решений, которые Вы принимаете, о том, какой информацией Вы пользуетесь с этой целью, и о препятствиях к использованию информации. Кроме того, я задам несколько вопросов о вашей организации.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3720E2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Я бы хотел (-а) записать нашу беседу на магнитофон, чтобы иметь возможность впоследствии сделать точную и полную расшифровку этой записи. Еще раз хочу повторить, что эта информация не будет передана никому кроме участников нашей исследовательской группы в рамках проекта «MEASURE Evaluation». 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Вы согласны участвовать?   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 Да         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t> Нет (прекратить интервью)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3272"/>
        <w:gridCol w:w="1655"/>
        <w:gridCol w:w="2988"/>
      </w:tblGrid>
      <w:tr w:rsidR="00DC298A" w:rsidRPr="00B40950">
        <w:trPr>
          <w:trHeight w:val="12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Основная информация о респонденте </w:t>
            </w:r>
          </w:p>
        </w:tc>
      </w:tr>
      <w:tr w:rsidR="00DC298A" w:rsidRPr="0027753A">
        <w:trPr>
          <w:trHeight w:val="120"/>
        </w:trPr>
        <w:tc>
          <w:tcPr>
            <w:tcW w:w="86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Прежде, чем мы начнем интервью, давайте запишем основную информацию о Вас. </w:t>
            </w:r>
          </w:p>
        </w:tc>
      </w:tr>
      <w:tr w:rsidR="00DC298A" w:rsidRPr="00B40950">
        <w:trPr>
          <w:trHeight w:val="12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BI1</w:t>
            </w:r>
          </w:p>
        </w:tc>
        <w:tc>
          <w:tcPr>
            <w:tcW w:w="79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Ваша должность?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12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BI2</w:t>
            </w:r>
          </w:p>
        </w:tc>
        <w:tc>
          <w:tcPr>
            <w:tcW w:w="79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Сколько времени Вы работаете на этой должности?</w:t>
            </w:r>
          </w:p>
          <w:p w:rsidR="00DC298A" w:rsidRPr="00B40950" w:rsidRDefault="00DC298A" w:rsidP="00FC1D35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12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BI3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Есть ли у Вас в подчинении сотрудники в этом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учреждении?</w:t>
            </w:r>
          </w:p>
        </w:tc>
        <w:tc>
          <w:tcPr>
            <w:tcW w:w="1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 Да</w:t>
            </w: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5"/>
      </w:tblGrid>
      <w:tr w:rsidR="00DC298A" w:rsidRPr="0027753A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Раздел 1. Потоки данных и информации 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1. Пожалуйста, расскажите о роли группы по управлению данными в обеспечении потоков информации по проекту? (Дайте подсказку: «Подготовка отчетов для доноров/МОЗ, подготовка отчетов для системы управления информацией в здравоохранении»).   </w:t>
            </w:r>
          </w:p>
        </w:tc>
      </w:tr>
      <w:tr w:rsidR="00DC298A" w:rsidRPr="0027753A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8"/>
        <w:gridCol w:w="2879"/>
        <w:gridCol w:w="2878"/>
      </w:tblGrid>
      <w:tr w:rsidR="00DC298A" w:rsidRPr="0027753A">
        <w:trPr>
          <w:trHeight w:val="60"/>
        </w:trPr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2. Какие данные Вы предоставляете персоналу?</w:t>
            </w:r>
          </w:p>
        </w:tc>
        <w:tc>
          <w:tcPr>
            <w:tcW w:w="2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3. В каком формате ведется отчетность?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4. Как часто Вы шлете отчеты по данным?</w:t>
            </w:r>
          </w:p>
        </w:tc>
      </w:tr>
      <w:tr w:rsidR="00DC298A" w:rsidRPr="00B40950">
        <w:trPr>
          <w:trHeight w:val="60"/>
        </w:trPr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b.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c.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c.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c.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5"/>
      </w:tblGrid>
      <w:tr w:rsidR="00DC298A" w:rsidRPr="00B40950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Раздел 2. Использование данных 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5. Используются ли данные и информация в данном учреждении для решения управленческих, административных или клинических вопросов? Если да, пожалуйста, укажите, как и кто ее использует. 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B40950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6. Получает ли группа управления данными обратную связь от сотрудников по поводу данных/отчетов (дайте подсказку: поступают просьбы о дополнительном анализе, комментарии о полезной или непонятной информации)? Пожалуйста, расскажите подробнее. 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90"/>
        <w:gridCol w:w="1123"/>
        <w:gridCol w:w="1122"/>
      </w:tblGrid>
      <w:tr w:rsidR="00DC298A" w:rsidRPr="0027753A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Раздел 3. Препятствия к использованию данных</w:t>
            </w:r>
          </w:p>
        </w:tc>
      </w:tr>
      <w:tr w:rsidR="00DC298A" w:rsidRPr="00B40950">
        <w:trPr>
          <w:trHeight w:val="60"/>
        </w:trPr>
        <w:tc>
          <w:tcPr>
            <w:tcW w:w="6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7. Какие, на Ваш взгляд, существуют препятствия к использованию данных у сотрудников этого учреждения [зачитайте список]?</w:t>
            </w:r>
          </w:p>
        </w:tc>
        <w:tc>
          <w:tcPr>
            <w:tcW w:w="22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Отметьте ответы</w:t>
            </w:r>
          </w:p>
        </w:tc>
      </w:tr>
      <w:tr w:rsidR="00DC298A" w:rsidRPr="00B40950">
        <w:trPr>
          <w:trHeight w:val="60"/>
        </w:trPr>
        <w:tc>
          <w:tcPr>
            <w:tcW w:w="6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a. Сотрудникам не хватает навыков для анализа и интерпретации данных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6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b. Предполагаемые проблемы с полнотой, качеством, </w:t>
            </w: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своевременностью и представлением информации 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 Да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6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c. Задержки с вводом данных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Да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 Нет</w:t>
            </w:r>
          </w:p>
        </w:tc>
      </w:tr>
      <w:tr w:rsidR="00DC298A" w:rsidRPr="00B40950">
        <w:trPr>
          <w:trHeight w:val="60"/>
        </w:trPr>
        <w:tc>
          <w:tcPr>
            <w:tcW w:w="86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6428D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d. Другое: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br w:type="page"/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0"/>
        <w:gridCol w:w="959"/>
        <w:gridCol w:w="959"/>
        <w:gridCol w:w="959"/>
        <w:gridCol w:w="959"/>
        <w:gridCol w:w="959"/>
      </w:tblGrid>
      <w:tr w:rsidR="00DC298A" w:rsidRPr="0027753A">
        <w:trPr>
          <w:trHeight w:val="12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Раздел 4. Другие препятствия к использованию информации</w:t>
            </w:r>
          </w:p>
        </w:tc>
      </w:tr>
      <w:tr w:rsidR="00DC298A" w:rsidRPr="00B40950">
        <w:trPr>
          <w:trHeight w:val="12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6428D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Хотелось бы узнать Ваше мнение, о том, в какой мере Вы согласны со следующими утверждениями. Здесь нет правильных или неправильных ответов, Вы только выражаете свое мнение с оценкой по шкале от 1 (полностью не согласен) до 5 (полностью согласен). Сначала Вам необходимо определиться, насколько Вы согласны или не согласны с зачитанными утверждениями. </w:t>
            </w:r>
          </w:p>
          <w:p w:rsidR="00DC298A" w:rsidRPr="00B40950" w:rsidRDefault="00DC298A" w:rsidP="006428D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6428D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Во-вторых, определите степень согласия или несогласия. Эта информация останется конфиденциальной и не будет сообщена никому, хотя и будет представлена в обобщенном отчете о данных. Пожалуйста, отвечайте откровенно и честно выбирайте ответы. </w:t>
            </w:r>
          </w:p>
        </w:tc>
      </w:tr>
      <w:tr w:rsidR="00DC298A" w:rsidRPr="00B40950">
        <w:trPr>
          <w:trHeight w:val="325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>
        <w:trPr>
          <w:trHeight w:val="853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A68FC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В этом учреждении решения основаны на: 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A68FC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Полностью не согласен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A68FC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Отчасти не согласен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A68FC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Ни то, ни другое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A68FC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Отчасти согласен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A68FC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Полностью согласен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8. Личных предпочтениях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9. Директивах вышестоящего руководства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10. Доказательствах/фактах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11. Политическом вмешательстве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12. Соображениях о затратах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Руководители Вашего учреждения: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13. Стремятся получить комментарии от сотрудников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14. Подчеркивают важность качества данных в регулярных отчетах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15. Содействуют культуре использования данных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16. Объясняют, чего ждут от сотрудников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17. Делятся данными с другими учреждениями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Сотрудники вашей организации: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18. Знают сферы своей ответственности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19. Хорошо обучены для использования данных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20. Используют данные для планирования и мониторинга поставленных целей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86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Личное отношение: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21. Сбор данных – скучное занятие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22. Сбор данных имеет для меня смысл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  <w:tr w:rsidR="00DC298A" w:rsidRPr="00B40950">
        <w:trPr>
          <w:trHeight w:val="120"/>
        </w:trPr>
        <w:tc>
          <w:tcPr>
            <w:tcW w:w="3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23. Я считаю, что сбор данных необходим для мониторинга и повышения качества работы учреждения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5"/>
      </w:tblGrid>
      <w:tr w:rsidR="00DC298A" w:rsidRPr="0027753A">
        <w:trPr>
          <w:trHeight w:val="12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24. Мы обсудили разные препятствия к использованию данных. Может быть, я что-нибудь не упомянул (-а), и Вы хотели бы это обсудить?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DC298A" w:rsidRPr="0027753A">
        <w:trPr>
          <w:trHeight w:val="120"/>
        </w:trPr>
        <w:tc>
          <w:tcPr>
            <w:tcW w:w="8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25. У Вас есть предложения о том, как улучшить использование информации в Вашем учреждении?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  <w:sectPr w:rsidR="00DC298A" w:rsidRPr="00B40950">
          <w:headerReference w:type="default" r:id="rId9"/>
          <w:footerReference w:type="defaul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C298A" w:rsidRPr="00B40950" w:rsidRDefault="00DC298A" w:rsidP="0091539E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lastRenderedPageBreak/>
        <w:t>Журнал учета респондентов для версий 1 и 2</w:t>
      </w:r>
      <w:r w:rsidRPr="00B40950">
        <w:rPr>
          <w:rFonts w:ascii="Arial" w:hAnsi="Arial" w:cs="Arial"/>
          <w:b/>
          <w:bCs/>
          <w:color w:val="000000"/>
          <w:lang w:val="ru-RU"/>
        </w:rPr>
        <w:br/>
      </w:r>
      <w:r w:rsidRPr="00B40950">
        <w:rPr>
          <w:rFonts w:ascii="Arial" w:hAnsi="Arial" w:cs="Arial"/>
          <w:color w:val="000000"/>
          <w:lang w:val="ru-RU"/>
        </w:rPr>
        <w:t xml:space="preserve">Мнения лиц, принимающих решения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u w:val="thick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Оценка: </w:t>
      </w:r>
      <w:r w:rsidRPr="00B40950">
        <w:rPr>
          <w:rFonts w:ascii="Arial" w:hAnsi="Arial" w:cs="Arial"/>
          <w:color w:val="000000"/>
          <w:u w:val="thick"/>
          <w:lang w:val="ru-RU"/>
        </w:rPr>
        <w:t xml:space="preserve">       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u w:val="thick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Страна: </w:t>
      </w:r>
      <w:r w:rsidRPr="00B40950">
        <w:rPr>
          <w:rFonts w:ascii="Arial" w:hAnsi="Arial" w:cs="Arial"/>
          <w:color w:val="000000"/>
          <w:u w:val="thick"/>
          <w:lang w:val="ru-RU"/>
        </w:rPr>
        <w:t xml:space="preserve">            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u w:val="thick"/>
          <w:lang w:val="ru-RU"/>
        </w:rPr>
      </w:pPr>
      <w:r w:rsidRPr="00B40950">
        <w:rPr>
          <w:rFonts w:ascii="Arial" w:hAnsi="Arial" w:cs="Arial"/>
          <w:color w:val="000000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u w:val="thick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Консультант: </w:t>
      </w:r>
      <w:r w:rsidRPr="00B40950">
        <w:rPr>
          <w:rFonts w:ascii="Arial" w:hAnsi="Arial" w:cs="Arial"/>
          <w:color w:val="000000"/>
          <w:u w:val="thick"/>
          <w:lang w:val="ru-RU"/>
        </w:rPr>
        <w:t xml:space="preserve">                    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u w:val="thick"/>
          <w:lang w:val="ru-RU"/>
        </w:rPr>
      </w:pPr>
      <w:r w:rsidRPr="00B40950">
        <w:rPr>
          <w:rFonts w:ascii="Arial" w:hAnsi="Arial" w:cs="Arial"/>
          <w:color w:val="000000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91539E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Заполните эту форму. Для этого внесите необходимую информацию в каждую колонку. Добавьте новые строки, если Вы проинтервьюировали более 25 респондентов. Если необходимы помощь или уточнения, свяжитесь со специалистами проекта «MEASURE Evaluation» по электронной почте: </w:t>
      </w:r>
      <w:r w:rsidR="0027753A">
        <w:fldChar w:fldCharType="begin"/>
      </w:r>
      <w:r w:rsidR="0027753A" w:rsidRPr="0027753A">
        <w:rPr>
          <w:lang w:val="ru-RU"/>
        </w:rPr>
        <w:instrText xml:space="preserve"> </w:instrText>
      </w:r>
      <w:r w:rsidR="0027753A">
        <w:instrText>HYPERLINK</w:instrText>
      </w:r>
      <w:r w:rsidR="0027753A" w:rsidRPr="0027753A">
        <w:rPr>
          <w:lang w:val="ru-RU"/>
        </w:rPr>
        <w:instrText xml:space="preserve"> "</w:instrText>
      </w:r>
      <w:r w:rsidR="0027753A">
        <w:instrText>mailto</w:instrText>
      </w:r>
      <w:r w:rsidR="0027753A" w:rsidRPr="0027753A">
        <w:rPr>
          <w:lang w:val="ru-RU"/>
        </w:rPr>
        <w:instrText>:</w:instrText>
      </w:r>
      <w:r w:rsidR="0027753A">
        <w:instrText>measure</w:instrText>
      </w:r>
      <w:r w:rsidR="0027753A" w:rsidRPr="0027753A">
        <w:rPr>
          <w:lang w:val="ru-RU"/>
        </w:rPr>
        <w:instrText>@</w:instrText>
      </w:r>
      <w:r w:rsidR="0027753A">
        <w:instrText>unc</w:instrText>
      </w:r>
      <w:r w:rsidR="0027753A" w:rsidRPr="0027753A">
        <w:rPr>
          <w:lang w:val="ru-RU"/>
        </w:rPr>
        <w:instrText>.</w:instrText>
      </w:r>
      <w:r w:rsidR="0027753A">
        <w:instrText>edu</w:instrText>
      </w:r>
      <w:r w:rsidR="0027753A" w:rsidRPr="0027753A">
        <w:rPr>
          <w:lang w:val="ru-RU"/>
        </w:rPr>
        <w:instrText xml:space="preserve">" </w:instrText>
      </w:r>
      <w:r w:rsidR="0027753A">
        <w:fldChar w:fldCharType="separate"/>
      </w:r>
      <w:r w:rsidRPr="00B40950">
        <w:rPr>
          <w:rStyle w:val="Hyperlink"/>
          <w:rFonts w:ascii="Arial" w:hAnsi="Arial" w:cs="Arial"/>
          <w:lang w:val="ru-RU"/>
        </w:rPr>
        <w:t>measure@unc.edu</w:t>
      </w:r>
      <w:r w:rsidR="0027753A">
        <w:rPr>
          <w:rStyle w:val="Hyperlink"/>
          <w:rFonts w:ascii="Arial" w:hAnsi="Arial" w:cs="Arial"/>
          <w:lang w:val="ru-RU"/>
        </w:rPr>
        <w:fldChar w:fldCharType="end"/>
      </w:r>
      <w:r w:rsidRPr="00B40950">
        <w:rPr>
          <w:rFonts w:ascii="Arial" w:hAnsi="Arial" w:cs="Arial"/>
          <w:color w:val="000000"/>
          <w:lang w:val="ru-RU"/>
        </w:rPr>
        <w:t>.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143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2795"/>
        <w:gridCol w:w="2795"/>
        <w:gridCol w:w="2795"/>
        <w:gridCol w:w="2795"/>
        <w:gridCol w:w="2795"/>
      </w:tblGrid>
      <w:tr w:rsidR="00DC298A" w:rsidRPr="00B40950" w:rsidTr="001F4183">
        <w:trPr>
          <w:trHeight w:val="60"/>
          <w:tblHeader/>
        </w:trPr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Должность респондента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Уровень органа власти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Тип должности </w:t>
            </w:r>
            <w:r w:rsidRPr="00B40950">
              <w:rPr>
                <w:rFonts w:ascii="Arial" w:hAnsi="Arial" w:cs="Arial"/>
                <w:color w:val="FFFFFF"/>
                <w:lang w:val="ru-RU"/>
              </w:rPr>
              <w:br/>
              <w:t>(программа или политика)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Специализация  </w:t>
            </w:r>
            <w:r w:rsidRPr="00B40950">
              <w:rPr>
                <w:rFonts w:ascii="Arial" w:hAnsi="Arial" w:cs="Arial"/>
                <w:color w:val="FFFFFF"/>
                <w:lang w:val="ru-RU"/>
              </w:rPr>
              <w:br/>
              <w:t xml:space="preserve">(население, охрана здоровья и питание, ВИЧ/СПИД, </w:t>
            </w:r>
            <w:r w:rsidRPr="00B40950">
              <w:rPr>
                <w:rFonts w:ascii="Arial" w:hAnsi="Arial" w:cs="Arial"/>
                <w:color w:val="FFFFFF"/>
                <w:highlight w:val="green"/>
                <w:lang w:val="ru-RU"/>
              </w:rPr>
              <w:t>CH/N/M</w:t>
            </w:r>
            <w:r w:rsidRPr="00B40950">
              <w:rPr>
                <w:rFonts w:ascii="Arial" w:hAnsi="Arial" w:cs="Arial"/>
                <w:color w:val="FFFFFF"/>
                <w:lang w:val="ru-RU"/>
              </w:rPr>
              <w:t>)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Согласие получено</w:t>
            </w:r>
          </w:p>
        </w:tc>
      </w:tr>
      <w:tr w:rsidR="00DC298A" w:rsidRPr="00B40950" w:rsidTr="001F4183">
        <w:trPr>
          <w:trHeight w:val="60"/>
        </w:trPr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1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 w:rsidTr="001F4183">
        <w:trPr>
          <w:trHeight w:val="60"/>
        </w:trPr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2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 w:rsidTr="001F4183">
        <w:trPr>
          <w:trHeight w:val="60"/>
        </w:trPr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3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 w:rsidTr="0027753A">
        <w:trPr>
          <w:trHeight w:val="797"/>
        </w:trPr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lastRenderedPageBreak/>
              <w:t>4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 w:rsidTr="0027753A">
        <w:trPr>
          <w:trHeight w:val="770"/>
        </w:trPr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5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DC298A" w:rsidRPr="00B40950" w:rsidRDefault="00DC298A" w:rsidP="0027753A">
      <w:pPr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br w:type="page"/>
      </w:r>
      <w:r w:rsidRPr="00B40950">
        <w:rPr>
          <w:rFonts w:ascii="Arial" w:hAnsi="Arial" w:cs="Arial"/>
          <w:b/>
          <w:bCs/>
          <w:color w:val="000000"/>
          <w:lang w:val="ru-RU"/>
        </w:rPr>
        <w:lastRenderedPageBreak/>
        <w:t xml:space="preserve">Матрица планирования мер для устранения препятствий к использованию данных в процессе принятия решений </w:t>
      </w:r>
    </w:p>
    <w:p w:rsidR="00DC298A" w:rsidRPr="00B40950" w:rsidRDefault="00DC298A" w:rsidP="00C53CA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Версии 1 и 2</w:t>
      </w:r>
    </w:p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tbl>
      <w:tblPr>
        <w:tblW w:w="143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6"/>
        <w:gridCol w:w="2057"/>
        <w:gridCol w:w="2056"/>
        <w:gridCol w:w="2057"/>
        <w:gridCol w:w="2056"/>
        <w:gridCol w:w="2057"/>
        <w:gridCol w:w="2056"/>
      </w:tblGrid>
      <w:tr w:rsidR="00DC298A" w:rsidRPr="00B40950" w:rsidTr="0027753A">
        <w:trPr>
          <w:trHeight w:val="2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Препятствий нет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Препятствия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Предлагаемое вмешательство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Планируемые шаги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Ответственные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Другие участники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Общий временной график</w:t>
            </w:r>
          </w:p>
        </w:tc>
      </w:tr>
      <w:tr w:rsidR="00DC298A" w:rsidRPr="00B40950" w:rsidTr="0027753A">
        <w:trPr>
          <w:trHeight w:val="2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</w:tr>
      <w:tr w:rsidR="00DC298A" w:rsidRPr="00B40950" w:rsidTr="0027753A">
        <w:trPr>
          <w:trHeight w:val="2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</w:tr>
      <w:tr w:rsidR="00DC298A" w:rsidRPr="00B40950" w:rsidTr="0027753A">
        <w:trPr>
          <w:trHeight w:val="2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</w:tc>
      </w:tr>
      <w:tr w:rsidR="00DC298A" w:rsidRPr="00B40950" w:rsidTr="0027753A">
        <w:trPr>
          <w:trHeight w:val="2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  <w:r w:rsidRPr="00B40950">
              <w:rPr>
                <w:rFonts w:ascii="Arial" w:hAnsi="Arial" w:cs="Arial"/>
                <w:color w:val="000000"/>
                <w:lang w:val="ru-RU"/>
              </w:rPr>
              <w:t> </w:t>
            </w: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  <w:p w:rsidR="00DC298A" w:rsidRPr="00B40950" w:rsidRDefault="00DC298A" w:rsidP="00ED0F56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ED0F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DC298A" w:rsidRPr="00B40950" w:rsidRDefault="00DC298A" w:rsidP="00ED0F56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</w:p>
    <w:p w:rsidR="00DC298A" w:rsidRPr="00B40950" w:rsidRDefault="00DC298A">
      <w:pPr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Header"/>
        <w:rPr>
          <w:rFonts w:ascii="Arial" w:hAnsi="Arial" w:cs="Arial"/>
          <w:lang w:val="ru-RU"/>
        </w:rPr>
        <w:sectPr w:rsidR="00DC298A" w:rsidRPr="00B40950" w:rsidSect="001F4183"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DC298A" w:rsidRPr="00B40950" w:rsidRDefault="00DC298A" w:rsidP="00B46D26">
      <w:pPr>
        <w:pStyle w:val="Header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>План использования данных для проведения мероприятий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Почему этот инструмент важен?</w:t>
      </w:r>
    </w:p>
    <w:p w:rsidR="00DC298A" w:rsidRPr="00B40950" w:rsidRDefault="00DC298A" w:rsidP="00B46D26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Даже при наличии больших объемов информации важные программные и политические решения зачастую принимаются на основе недостаточных данных. 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Что можно сделать с помощью этого инструмента?</w:t>
      </w:r>
    </w:p>
    <w:p w:rsidR="00DC298A" w:rsidRPr="00B40950" w:rsidRDefault="00DC298A" w:rsidP="00B46D26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С его помощью можно принять решение на основе фактических данных, создавая и усиливая связи между информацией и процессами принятия решений. Были разработаны два варианта этого инструмента: 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B46D26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u w:val="thick"/>
          <w:lang w:val="ru-RU"/>
        </w:rPr>
        <w:t>Данные</w:t>
      </w:r>
      <w:r w:rsidRPr="00B40950">
        <w:rPr>
          <w:rFonts w:ascii="Arial" w:hAnsi="Arial" w:cs="Arial"/>
          <w:lang w:val="ru-RU"/>
        </w:rPr>
        <w:t xml:space="preserve">: этот вариант следует использовать по окончании новых мероприятий по сбору или анализу данных. Он содержит план для определения и документирования новых результатов, рекомендаций, связанных с этими результатами, и конкретных мер, которые можно принять на основе этих рекомендаций. </w:t>
      </w:r>
      <w:r w:rsidRPr="00B40950">
        <w:rPr>
          <w:rFonts w:ascii="Arial" w:hAnsi="Arial" w:cs="Arial"/>
          <w:lang w:val="ru-RU"/>
        </w:rPr>
        <w:br/>
      </w:r>
    </w:p>
    <w:p w:rsidR="00DC298A" w:rsidRPr="00B40950" w:rsidRDefault="00DC298A" w:rsidP="005E0FF9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u w:val="thick"/>
          <w:lang w:val="ru-RU"/>
        </w:rPr>
        <w:t>Решения и вопросы</w:t>
      </w:r>
      <w:r w:rsidRPr="00B40950">
        <w:rPr>
          <w:rFonts w:ascii="Arial" w:hAnsi="Arial" w:cs="Arial"/>
          <w:lang w:val="ru-RU"/>
        </w:rPr>
        <w:t xml:space="preserve">: этот вариант следует использовать, когда необходимо принять конкретное решение, или когда у заинтересованных сторон возникают конкретные вопросы о каких-либо аспектах программы или политики. Он помогает принять решение на основе фактических данных в ходе четкого, систематического процесса определения и документирования следующих моментов: </w:t>
      </w:r>
    </w:p>
    <w:p w:rsidR="00DC298A" w:rsidRPr="00B40950" w:rsidRDefault="00DC298A" w:rsidP="00ED0F56">
      <w:pPr>
        <w:pStyle w:val="bullet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Действия и/или решения;</w:t>
      </w:r>
    </w:p>
    <w:p w:rsidR="00DC298A" w:rsidRPr="00B40950" w:rsidRDefault="00DC298A" w:rsidP="005E0FF9">
      <w:pPr>
        <w:pStyle w:val="bullet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Вопросы, на которые должны ответить лица, принимающие решения, чтобы принять</w:t>
      </w:r>
    </w:p>
    <w:p w:rsidR="00DC298A" w:rsidRPr="00B40950" w:rsidRDefault="00DC298A" w:rsidP="005E0FF9">
      <w:pPr>
        <w:pStyle w:val="bullet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меры или решение; </w:t>
      </w:r>
    </w:p>
    <w:p w:rsidR="00DC298A" w:rsidRPr="00B40950" w:rsidRDefault="00DC298A" w:rsidP="005E0FF9">
      <w:pPr>
        <w:pStyle w:val="bullet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Данные, необходимые для получения ответов на вопросы, и источники этих данных. </w:t>
      </w: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</w:p>
    <w:p w:rsidR="00DC298A" w:rsidRPr="00B40950" w:rsidRDefault="00DC298A" w:rsidP="005E0FF9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  <w:r w:rsidRPr="00B40950">
        <w:rPr>
          <w:rFonts w:ascii="Arial" w:hAnsi="Arial" w:cs="Arial"/>
          <w:b/>
          <w:bCs/>
          <w:color w:val="133D8C"/>
          <w:lang w:val="ru-RU"/>
        </w:rPr>
        <w:t>Контрольная таблица для применения инструмента</w:t>
      </w:r>
    </w:p>
    <w:p w:rsidR="00DC298A" w:rsidRPr="00B40950" w:rsidRDefault="00DC298A" w:rsidP="005E0FF9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</w:p>
    <w:p w:rsidR="00DC298A" w:rsidRPr="00B40950" w:rsidRDefault="00DC298A" w:rsidP="005E0FF9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Определить потребности</w:t>
      </w:r>
    </w:p>
    <w:p w:rsidR="00DC298A" w:rsidRPr="00B40950" w:rsidRDefault="00DC298A" w:rsidP="005E0FF9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Создать внутренний план ответных мер для удовлетворения этих потребностей</w:t>
      </w:r>
    </w:p>
    <w:p w:rsidR="00DC298A" w:rsidRPr="00B40950" w:rsidRDefault="00DC298A" w:rsidP="005E0FF9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Вовлечь в работу участников проекта</w:t>
      </w:r>
    </w:p>
    <w:p w:rsidR="00DC298A" w:rsidRPr="00B40950" w:rsidRDefault="00DC298A" w:rsidP="005E0FF9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Спланировать подходы и определить основные этапы реализации</w:t>
      </w:r>
    </w:p>
    <w:p w:rsidR="00DC298A" w:rsidRPr="00B40950" w:rsidRDefault="00DC298A" w:rsidP="005E0FF9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Содействовать разработке инструмента и Расширенного графика </w:t>
      </w:r>
    </w:p>
    <w:p w:rsidR="00DC298A" w:rsidRPr="00B40950" w:rsidRDefault="00DC298A" w:rsidP="005E0FF9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Сформировать потенциал для использования этого инструмента</w:t>
      </w:r>
    </w:p>
    <w:p w:rsidR="00DC298A" w:rsidRPr="00B40950" w:rsidRDefault="00DC298A" w:rsidP="001F4183">
      <w:pPr>
        <w:pStyle w:val="checklist"/>
        <w:numPr>
          <w:ilvl w:val="0"/>
          <w:numId w:val="6"/>
        </w:num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Провести мониторинг результатов использования этого инструмента и документально зафиксировать полученные данные</w:t>
      </w:r>
    </w:p>
    <w:p w:rsidR="00DC298A" w:rsidRPr="00B40950" w:rsidRDefault="00DC298A" w:rsidP="005E0FF9">
      <w:pPr>
        <w:rPr>
          <w:rFonts w:ascii="Arial" w:hAnsi="Arial" w:cs="Arial"/>
          <w:color w:val="000000"/>
          <w:lang w:val="ru-RU"/>
        </w:rPr>
        <w:sectPr w:rsidR="00DC298A" w:rsidRPr="00B40950" w:rsidSect="00ED0F5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C298A" w:rsidRPr="00B40950" w:rsidRDefault="00DC298A" w:rsidP="00895157">
      <w:pPr>
        <w:pStyle w:val="table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 xml:space="preserve">Шаблон — Вариант 1: Данные 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tbl>
      <w:tblPr>
        <w:tblW w:w="143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9"/>
        <w:gridCol w:w="2399"/>
        <w:gridCol w:w="2400"/>
        <w:gridCol w:w="2399"/>
        <w:gridCol w:w="2399"/>
        <w:gridCol w:w="2399"/>
      </w:tblGrid>
      <w:tr w:rsidR="00DC298A" w:rsidRPr="00B40950" w:rsidTr="001F4183">
        <w:trPr>
          <w:trHeight w:val="20"/>
        </w:trPr>
        <w:tc>
          <w:tcPr>
            <w:tcW w:w="143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Название: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Задача: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Временной период:</w:t>
            </w:r>
          </w:p>
        </w:tc>
      </w:tr>
      <w:tr w:rsidR="00DC298A" w:rsidRPr="00B40950" w:rsidTr="001F4183">
        <w:trPr>
          <w:trHeight w:val="2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 Вопрос для исследования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Результаты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Рекомендации для принятия мер/решений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Лицо, принимающее решения (ЛПР) и другие участники (ДУ)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Каналы коммуникации для связи с ЛПР и ДУ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Временной график </w:t>
            </w:r>
          </w:p>
        </w:tc>
      </w:tr>
      <w:tr w:rsidR="00DC298A" w:rsidRPr="00B40950" w:rsidTr="001F4183">
        <w:trPr>
          <w:trHeight w:val="144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44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44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44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44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 w:rsidP="00ED0F56">
      <w:pPr>
        <w:pStyle w:val="NoParagraphStyle"/>
        <w:suppressAutoHyphens/>
        <w:rPr>
          <w:rFonts w:ascii="Arial" w:hAnsi="Arial" w:cs="Arial"/>
          <w:lang w:val="ru-RU"/>
        </w:rPr>
      </w:pPr>
    </w:p>
    <w:p w:rsidR="00DC298A" w:rsidRPr="00B40950" w:rsidRDefault="00DC298A" w:rsidP="00895157">
      <w:pPr>
        <w:pStyle w:val="table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Шаблон — Вариант 2: Решения и вопросы </w:t>
      </w:r>
    </w:p>
    <w:tbl>
      <w:tblPr>
        <w:tblpPr w:leftFromText="180" w:rightFromText="180" w:vertAnchor="text" w:horzAnchor="margin" w:tblpY="209"/>
        <w:tblW w:w="143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6"/>
        <w:gridCol w:w="2057"/>
        <w:gridCol w:w="2056"/>
        <w:gridCol w:w="2057"/>
        <w:gridCol w:w="2056"/>
        <w:gridCol w:w="2057"/>
        <w:gridCol w:w="2056"/>
      </w:tblGrid>
      <w:tr w:rsidR="00DC298A" w:rsidRPr="00B40950" w:rsidTr="001F4183">
        <w:trPr>
          <w:trHeight w:val="143"/>
        </w:trPr>
        <w:tc>
          <w:tcPr>
            <w:tcW w:w="143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895157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Название:</w:t>
            </w:r>
          </w:p>
          <w:p w:rsidR="00DC298A" w:rsidRPr="00B40950" w:rsidRDefault="00DC298A" w:rsidP="00895157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Задачи:</w:t>
            </w:r>
          </w:p>
          <w:p w:rsidR="00DC298A" w:rsidRPr="00B40950" w:rsidRDefault="00DC298A" w:rsidP="00895157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Временной период:</w:t>
            </w:r>
          </w:p>
        </w:tc>
      </w:tr>
      <w:tr w:rsidR="00DC298A" w:rsidRPr="00B40950" w:rsidTr="001F4183">
        <w:trPr>
          <w:trHeight w:val="589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 Меры/Решение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Вопрос политики или программы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Лицо, принимающее решения (ЛПР) и другие участники (ДУ)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Необходимые показатели/данные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Источник данных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895157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Временной период (анализ)</w:t>
            </w:r>
          </w:p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(решение) 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Канал коммуникации</w:t>
            </w:r>
          </w:p>
        </w:tc>
      </w:tr>
      <w:tr w:rsidR="00DC298A" w:rsidRPr="00B40950" w:rsidTr="001F4183">
        <w:trPr>
          <w:trHeight w:val="124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24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24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24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124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p w:rsidR="00DC298A" w:rsidRPr="00B40950" w:rsidRDefault="00DC298A" w:rsidP="00ED0F56">
      <w:pPr>
        <w:pStyle w:val="table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>Шаблон «Расширенный временной график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tbl>
      <w:tblPr>
        <w:tblW w:w="143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3"/>
        <w:gridCol w:w="1973"/>
        <w:gridCol w:w="1973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DC298A" w:rsidRPr="0027753A" w:rsidTr="001F4183">
        <w:trPr>
          <w:trHeight w:val="300"/>
        </w:trPr>
        <w:tc>
          <w:tcPr>
            <w:tcW w:w="1439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Название: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Задачи: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Ведущий: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Временной период:</w:t>
            </w:r>
          </w:p>
        </w:tc>
      </w:tr>
      <w:tr w:rsidR="00DC298A" w:rsidRPr="00B40950" w:rsidTr="001F4183">
        <w:trPr>
          <w:trHeight w:val="646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Лицо, принимающее решения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Другие участники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Месяц</w:t>
            </w:r>
          </w:p>
        </w:tc>
      </w:tr>
      <w:tr w:rsidR="00DC298A" w:rsidRPr="00B40950" w:rsidTr="001F4183">
        <w:trPr>
          <w:trHeight w:val="300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Вопрос для исследования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300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Результаты: 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Рекомендации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360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300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BD1188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Результаты: 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BD1188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Рекомендации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360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1439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Вопрос для исследования:</w:t>
            </w:r>
          </w:p>
        </w:tc>
      </w:tr>
      <w:tr w:rsidR="00DC298A" w:rsidRPr="00B40950" w:rsidTr="001F4183">
        <w:trPr>
          <w:trHeight w:val="31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BD1188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lastRenderedPageBreak/>
              <w:t xml:space="preserve">Результаты: 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BD1188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Рекомендации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32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34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31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BD1188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Результаты: 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BD1188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Рекомендации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  <w:tr w:rsidR="00DC298A" w:rsidRPr="00B40950" w:rsidTr="001F4183">
        <w:trPr>
          <w:trHeight w:val="285"/>
        </w:trPr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 </w:t>
            </w:r>
          </w:p>
        </w:tc>
      </w:tr>
    </w:tbl>
    <w:p w:rsidR="00DC298A" w:rsidRPr="00B40950" w:rsidRDefault="00DC298A" w:rsidP="00ED0F56">
      <w:pPr>
        <w:pStyle w:val="bullettext"/>
        <w:ind w:left="0" w:firstLine="0"/>
        <w:rPr>
          <w:rFonts w:ascii="Arial" w:hAnsi="Arial" w:cs="Arial"/>
          <w:lang w:val="ru-RU"/>
        </w:rPr>
      </w:pP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ED0F56">
      <w:pPr>
        <w:pStyle w:val="Header"/>
        <w:rPr>
          <w:rFonts w:ascii="Arial" w:hAnsi="Arial" w:cs="Arial"/>
          <w:lang w:val="ru-RU"/>
        </w:rPr>
        <w:sectPr w:rsidR="00DC298A" w:rsidRPr="00B40950" w:rsidSect="001F4183"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DC298A" w:rsidRPr="00B40950" w:rsidRDefault="00DC298A" w:rsidP="00BD1188">
      <w:pPr>
        <w:pStyle w:val="Header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 xml:space="preserve">Карта использования информации 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Почему этот инструмент важен?</w:t>
      </w:r>
    </w:p>
    <w:p w:rsidR="00DC298A" w:rsidRPr="00B40950" w:rsidRDefault="00DC298A" w:rsidP="00BD1188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Существующие системы МиО обычно сосредоточены на сборе данных и направлении отчетов на вышестоящие уровни. При этом мало внимания уделяется тому, как эти данные можно использовать на местном уровне для улучшения работы программы. В результате упускается много возможностей для создания механизмов обратной связи и определения конкретных способов, позволяющих проводить анализ данных, чтобы вносить изменения в программу на промежуточных этапах. </w:t>
      </w:r>
    </w:p>
    <w:p w:rsidR="00DC298A" w:rsidRPr="00B40950" w:rsidRDefault="00DC298A" w:rsidP="00ED0F56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Что можно сделать с помощью этого инструмента?</w:t>
      </w:r>
    </w:p>
    <w:p w:rsidR="00DC298A" w:rsidRPr="00B40950" w:rsidRDefault="00DC298A" w:rsidP="00BD1188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Он позволяет определить потоки данных с момент их сбора и до их хранения, анализа, составления отчетов и использования. Также можно определить возможности для улучшения потоков информации в интересах программ и людей. </w:t>
      </w:r>
      <w:r w:rsidRPr="00B40950">
        <w:rPr>
          <w:rFonts w:ascii="Arial" w:hAnsi="Arial" w:cs="Arial"/>
          <w:lang w:val="ru-RU"/>
        </w:rPr>
        <w:br/>
      </w:r>
    </w:p>
    <w:p w:rsidR="00DC298A" w:rsidRPr="00B40950" w:rsidRDefault="00DC298A" w:rsidP="00BD1188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В нем используется блок-схема, позволяющая определить существующие каналы отчетности по данным и возможности для более широкого использования информации в интересах программ и людей. </w:t>
      </w:r>
      <w:r w:rsidRPr="00B40950">
        <w:rPr>
          <w:rFonts w:ascii="Arial" w:hAnsi="Arial" w:cs="Arial"/>
          <w:lang w:val="ru-RU"/>
        </w:rPr>
        <w:br/>
      </w:r>
    </w:p>
    <w:p w:rsidR="00DC298A" w:rsidRPr="00B40950" w:rsidRDefault="00DC298A" w:rsidP="00E41FF3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Благодаря своей наглядности этот инструмент в высшей степени эффективен для получения четкого и конкретного представления о текущих концептуальных процессах. </w:t>
      </w: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</w:p>
    <w:p w:rsidR="00DC298A" w:rsidRPr="00B40950" w:rsidRDefault="00DC298A" w:rsidP="00ED0F56">
      <w:pPr>
        <w:pStyle w:val="subhed"/>
        <w:rPr>
          <w:rFonts w:ascii="Arial" w:hAnsi="Arial" w:cs="Arial"/>
          <w:lang w:val="ru-RU"/>
        </w:rPr>
      </w:pPr>
    </w:p>
    <w:p w:rsidR="00DC298A" w:rsidRPr="00B40950" w:rsidRDefault="00DC298A" w:rsidP="00BD1188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  <w:r w:rsidRPr="00B40950">
        <w:rPr>
          <w:rFonts w:ascii="Arial" w:hAnsi="Arial" w:cs="Arial"/>
          <w:b/>
          <w:bCs/>
          <w:color w:val="133D8C"/>
          <w:lang w:val="ru-RU"/>
        </w:rPr>
        <w:t>Контрольная таблица для применения инструмента</w:t>
      </w:r>
    </w:p>
    <w:p w:rsidR="00DC298A" w:rsidRPr="00B40950" w:rsidRDefault="00DC298A" w:rsidP="00BD1188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Провести планирование перед проведением оценки</w:t>
      </w:r>
    </w:p>
    <w:p w:rsidR="00DC298A" w:rsidRPr="00B40950" w:rsidRDefault="00DC298A" w:rsidP="00E41FF3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Определить детали мероприятий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Вовлечь в работу участников проекта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Собрать информацию для создания исходной Карты использования информации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Провести семинар с ключевыми участниками для утверждения окончательного варианта Матрицы планирования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Задокументировать результаты этого семинара и разослать участникам</w:t>
      </w:r>
    </w:p>
    <w:p w:rsidR="00DC298A" w:rsidRPr="00B40950" w:rsidRDefault="00DC298A" w:rsidP="00E41FF3">
      <w:pPr>
        <w:pStyle w:val="checklist"/>
        <w:numPr>
          <w:ilvl w:val="0"/>
          <w:numId w:val="6"/>
        </w:num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Провести мониторинг результатов </w:t>
      </w:r>
      <w:r>
        <w:rPr>
          <w:rFonts w:ascii="Arial" w:hAnsi="Arial" w:cs="Arial"/>
          <w:lang w:val="ru-RU"/>
        </w:rPr>
        <w:t>примене</w:t>
      </w:r>
      <w:r w:rsidRPr="00B40950">
        <w:rPr>
          <w:rFonts w:ascii="Arial" w:hAnsi="Arial" w:cs="Arial"/>
          <w:lang w:val="ru-RU"/>
        </w:rPr>
        <w:t>ния Карты использования информации и документально зафиксировать полученные данные</w:t>
      </w:r>
    </w:p>
    <w:p w:rsidR="00DC298A" w:rsidRPr="00B40950" w:rsidRDefault="00DC298A" w:rsidP="001F4183">
      <w:pPr>
        <w:pStyle w:val="tablehed"/>
        <w:rPr>
          <w:rFonts w:ascii="Arial" w:hAnsi="Arial" w:cs="Arial"/>
          <w:lang w:val="ru-RU"/>
        </w:rPr>
        <w:sectPr w:rsidR="00DC298A" w:rsidRPr="00B40950" w:rsidSect="00ED0F5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C298A" w:rsidRPr="00B40950" w:rsidRDefault="00DC298A" w:rsidP="00E41FF3">
      <w:pPr>
        <w:pStyle w:val="table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 xml:space="preserve">Исходная Карта использования информации (с комментариями) – Шаблон </w:t>
      </w:r>
    </w:p>
    <w:tbl>
      <w:tblPr>
        <w:tblpPr w:leftFromText="180" w:rightFromText="180" w:vertAnchor="text" w:horzAnchor="margin" w:tblpXSpec="center" w:tblpY="179"/>
        <w:tblW w:w="143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6"/>
        <w:gridCol w:w="2057"/>
        <w:gridCol w:w="2056"/>
        <w:gridCol w:w="2057"/>
        <w:gridCol w:w="2056"/>
        <w:gridCol w:w="2057"/>
        <w:gridCol w:w="2056"/>
      </w:tblGrid>
      <w:tr w:rsidR="00DC298A" w:rsidRPr="00B40950" w:rsidTr="001F4183">
        <w:trPr>
          <w:trHeight w:val="6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FFFFFF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Сбор данных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Обобщение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Хранение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Анализ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Отчеты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Использование </w:t>
            </w:r>
          </w:p>
        </w:tc>
      </w:tr>
      <w:tr w:rsidR="00DC298A" w:rsidRPr="00B40950" w:rsidTr="001F4183">
        <w:trPr>
          <w:trHeight w:val="6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Частная клиника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6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НПО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6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Государственное учреждение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6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Районный уровень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6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Областной  уровень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 w:rsidTr="001F4183">
        <w:trPr>
          <w:trHeight w:val="60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lastRenderedPageBreak/>
              <w:t>Национальный  уровень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  <w:p w:rsidR="00DC298A" w:rsidRPr="00B40950" w:rsidRDefault="00DC298A" w:rsidP="001F4183">
            <w:pPr>
              <w:pStyle w:val="tabletext"/>
              <w:jc w:val="center"/>
              <w:rPr>
                <w:rFonts w:ascii="Arial" w:hAnsi="Arial" w:cs="Arial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p w:rsidR="00DC298A" w:rsidRPr="00B40950" w:rsidRDefault="00DC298A" w:rsidP="00E41FF3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  <w:r w:rsidRPr="00B40950">
        <w:rPr>
          <w:rFonts w:ascii="Arial" w:hAnsi="Arial" w:cs="Arial"/>
          <w:b/>
          <w:bCs/>
          <w:color w:val="000000"/>
          <w:lang w:val="ru-RU"/>
        </w:rPr>
        <w:lastRenderedPageBreak/>
        <w:t xml:space="preserve">Шаблон Матрицы планирования — Повышение спроса на данные и их использование путем решения проблем в потоках данных и информации </w:t>
      </w:r>
    </w:p>
    <w:p w:rsidR="00DC298A" w:rsidRPr="00B40950" w:rsidRDefault="00DC298A" w:rsidP="001F4183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000000"/>
          <w:lang w:val="ru-RU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9"/>
        <w:gridCol w:w="2399"/>
        <w:gridCol w:w="2400"/>
        <w:gridCol w:w="2399"/>
        <w:gridCol w:w="2399"/>
        <w:gridCol w:w="2399"/>
      </w:tblGrid>
      <w:tr w:rsidR="00DC298A" w:rsidRPr="00B40950">
        <w:trPr>
          <w:trHeight w:val="325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Барьеры или проблемы, выявленные в Карте использования информации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Предлагаемые меры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Этапы работы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Ответственный (-е)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Другие участники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C298A" w:rsidRPr="00B40950" w:rsidRDefault="00DC298A" w:rsidP="001F4183">
            <w:pPr>
              <w:suppressAutoHyphens/>
              <w:autoSpaceDE w:val="0"/>
              <w:autoSpaceDN w:val="0"/>
              <w:adjustRightInd w:val="0"/>
              <w:spacing w:after="0" w:line="260" w:lineRule="atLeast"/>
              <w:textAlignment w:val="center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Общий временной график</w:t>
            </w:r>
          </w:p>
        </w:tc>
      </w:tr>
      <w:tr w:rsidR="00DC298A" w:rsidRPr="00B40950">
        <w:trPr>
          <w:trHeight w:val="138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>
        <w:trPr>
          <w:trHeight w:val="138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>
        <w:trPr>
          <w:trHeight w:val="138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>
        <w:trPr>
          <w:trHeight w:val="138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>
        <w:trPr>
          <w:trHeight w:val="138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C298A" w:rsidRPr="00B40950">
        <w:trPr>
          <w:trHeight w:val="1380"/>
        </w:trPr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298A" w:rsidRPr="00B40950" w:rsidRDefault="00DC298A" w:rsidP="001F41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DC298A" w:rsidRPr="00B40950" w:rsidRDefault="00DC298A" w:rsidP="001F4183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DC298A" w:rsidRPr="00B40950" w:rsidRDefault="00DC298A" w:rsidP="001F4183">
      <w:pPr>
        <w:pStyle w:val="Header"/>
        <w:rPr>
          <w:rFonts w:ascii="Arial" w:hAnsi="Arial" w:cs="Arial"/>
          <w:lang w:val="ru-RU"/>
        </w:rPr>
        <w:sectPr w:rsidR="00DC298A" w:rsidRPr="00B40950" w:rsidSect="001F4183"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DC298A" w:rsidRPr="00B40950" w:rsidRDefault="00DC298A" w:rsidP="00E41FF3">
      <w:pPr>
        <w:pStyle w:val="Header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 xml:space="preserve">Инструменты PRISM 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B45D13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Почему эти инструменты важны? </w:t>
      </w:r>
    </w:p>
    <w:p w:rsidR="00DC298A" w:rsidRPr="00B40950" w:rsidRDefault="00DC298A" w:rsidP="00B45D13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Плановые информационные системы здравоохранения (RHIS) позволяют получать потенциально полезные данные, но они зачастую невысокого качества, и им не доверяют лица, принимающие решения. 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Что можно сделать с помощью этих инструментов?</w:t>
      </w:r>
    </w:p>
    <w:p w:rsidR="00DC298A" w:rsidRPr="00B40950" w:rsidRDefault="00DC298A" w:rsidP="00B45D13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Инструменты PRISM (Performance of Routine Information System Management = проверка качества работы плановых систем управления информацией) позволяют совершенствовать RHIS путем объективного измерения и определения факторов, мешающих работе. PRISM состоит из четырех инструментов, каждый из которых содержит несколько страниц: </w:t>
      </w:r>
    </w:p>
    <w:p w:rsidR="00DC298A" w:rsidRPr="00B40950" w:rsidRDefault="00DC298A" w:rsidP="00B45D13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Инструмент диагностики качества работы RHIS</w:t>
      </w:r>
    </w:p>
    <w:p w:rsidR="00DC298A" w:rsidRPr="00B40950" w:rsidRDefault="00DC298A" w:rsidP="00B45D13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Обзор RHIS и контрольная таблица для проверки учреждений/офисов</w:t>
      </w:r>
    </w:p>
    <w:p w:rsidR="00DC298A" w:rsidRPr="00B40950" w:rsidRDefault="00DC298A" w:rsidP="00B45D13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Организационная и поведенческая анкета </w:t>
      </w:r>
    </w:p>
    <w:p w:rsidR="00DC298A" w:rsidRPr="00B40950" w:rsidRDefault="00DC298A" w:rsidP="00B45D13">
      <w:pPr>
        <w:pStyle w:val="numbered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Инструмент оценки руководства RHIS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B40950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Следующие документы: PRISM user guide (Пособие для пользователя PRISM), PRISM Data Entry and Analysis Tool (Инструмент ввода и анализа данных в PRISM), и RHIS course (Курс RHIS) можно найти на веб-сайте проекта «MEASURE Evaluation»: </w:t>
      </w:r>
      <w:r w:rsidRPr="00B40950">
        <w:rPr>
          <w:rFonts w:ascii="Arial" w:hAnsi="Arial" w:cs="Arial"/>
          <w:color w:val="133D8C"/>
          <w:u w:val="thick"/>
          <w:lang w:val="ru-RU"/>
        </w:rPr>
        <w:t>http://www.measureevaluation.org/ddu</w:t>
      </w:r>
      <w:r w:rsidRPr="00B40950">
        <w:rPr>
          <w:rFonts w:ascii="Arial" w:hAnsi="Arial" w:cs="Arial"/>
          <w:lang w:val="ru-RU"/>
        </w:rPr>
        <w:t>.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E53B6B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Шаблоны инструментов PRISM являются всеобъемлющими и очень подробными. Их можно найти по адресу: </w:t>
      </w:r>
      <w:r w:rsidRPr="00B40950">
        <w:rPr>
          <w:rFonts w:ascii="Arial" w:hAnsi="Arial" w:cs="Arial"/>
          <w:color w:val="133D8C"/>
          <w:u w:val="thick"/>
          <w:lang w:val="ru-RU"/>
        </w:rPr>
        <w:t>http://www.cpc.unc.edu/measure/publications/ms-11-46-d</w:t>
      </w:r>
      <w:r w:rsidRPr="00B40950">
        <w:rPr>
          <w:rFonts w:ascii="Arial" w:hAnsi="Arial" w:cs="Arial"/>
          <w:lang w:val="ru-RU"/>
        </w:rPr>
        <w:t xml:space="preserve">. 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BD1188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  <w:r w:rsidRPr="00B40950">
        <w:rPr>
          <w:rFonts w:ascii="Arial" w:hAnsi="Arial" w:cs="Arial"/>
          <w:b/>
          <w:bCs/>
          <w:color w:val="133D8C"/>
          <w:lang w:val="ru-RU"/>
        </w:rPr>
        <w:t>Контрольная таблица для применения инструмента</w:t>
      </w:r>
    </w:p>
    <w:p w:rsidR="00DC298A" w:rsidRPr="00B40950" w:rsidRDefault="00DC298A" w:rsidP="00BD1188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Определить потребности</w:t>
      </w:r>
    </w:p>
    <w:p w:rsidR="00DC298A" w:rsidRPr="00B40950" w:rsidRDefault="00DC298A" w:rsidP="00E53B6B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Провести планирование перед оценкой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Оценить и проанализировать текущее качество работы </w:t>
      </w:r>
      <w:r w:rsidRPr="00B40950">
        <w:rPr>
          <w:rFonts w:ascii="Arial" w:hAnsi="Arial" w:cs="Arial"/>
          <w:lang w:val="ru-RU"/>
        </w:rPr>
        <w:t>RHIS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Составить план для достижения желаемого уровня работы </w:t>
      </w:r>
      <w:r w:rsidRPr="00B40950">
        <w:rPr>
          <w:rFonts w:ascii="Arial" w:hAnsi="Arial" w:cs="Arial"/>
          <w:lang w:val="ru-RU"/>
        </w:rPr>
        <w:t>RHIS</w:t>
      </w:r>
    </w:p>
    <w:p w:rsidR="00DC298A" w:rsidRPr="00B40950" w:rsidRDefault="00DC298A" w:rsidP="00E53B6B">
      <w:pPr>
        <w:pStyle w:val="checklist"/>
        <w:numPr>
          <w:ilvl w:val="0"/>
          <w:numId w:val="4"/>
        </w:num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Осуществить план и проводить мониторинг хода работы</w:t>
      </w: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p w:rsidR="00DC298A" w:rsidRPr="00B40950" w:rsidRDefault="00DC298A" w:rsidP="001F4183">
      <w:pPr>
        <w:pStyle w:val="Header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>Вовлечение участников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Почему этот инструмент важен?</w:t>
      </w:r>
    </w:p>
    <w:p w:rsidR="00DC298A" w:rsidRPr="00B40950" w:rsidRDefault="00DC298A" w:rsidP="00E53B6B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Данные приобретают ценность, если они считаются актуальными, и будут еще более полезными, если потенциальные пользователи будут ощущать «сопричастность» к получению этих данных. Эти факторы указывают на необходимость вовлечения подходящих участников при подготовке предложения, разработке, реализации и отчетности по результатам исследований и инициатив МиО. 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sub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Что можно сделать с помощью этого инструмента?</w:t>
      </w:r>
    </w:p>
    <w:p w:rsidR="00DC298A" w:rsidRPr="00B40950" w:rsidRDefault="00DC298A" w:rsidP="00834441">
      <w:pPr>
        <w:pStyle w:val="Body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В нем предлагается структура для определения и вовлечения участников, чтобы улучшить инициативы по использованию данных, путем применения руководящих принципов, предлагаемых практических мер и матрицы для учета информации. 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BD1188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  <w:r w:rsidRPr="00B40950">
        <w:rPr>
          <w:rFonts w:ascii="Arial" w:hAnsi="Arial" w:cs="Arial"/>
          <w:b/>
          <w:bCs/>
          <w:color w:val="133D8C"/>
          <w:lang w:val="ru-RU"/>
        </w:rPr>
        <w:t>Контрольная таблица для применения инструмента</w:t>
      </w:r>
    </w:p>
    <w:p w:rsidR="00DC298A" w:rsidRPr="00B40950" w:rsidRDefault="00DC298A" w:rsidP="00BD1188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b/>
          <w:bCs/>
          <w:color w:val="133D8C"/>
          <w:lang w:val="ru-RU"/>
        </w:rPr>
      </w:pPr>
    </w:p>
    <w:p w:rsidR="00DC298A" w:rsidRPr="00B40950" w:rsidRDefault="00DC298A" w:rsidP="00834441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Определить участников</w:t>
      </w:r>
    </w:p>
    <w:p w:rsidR="00DC298A" w:rsidRPr="00B40950" w:rsidRDefault="00DC298A" w:rsidP="00834441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 xml:space="preserve">Определить их потенциальную роль в мероприятиях 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Выяснить, какие ресурсы они могут внести в работу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Определить динамику работы участников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Создать оптимальную группу участников</w:t>
      </w:r>
    </w:p>
    <w:p w:rsidR="00DC298A" w:rsidRPr="00B40950" w:rsidRDefault="00DC298A" w:rsidP="00BD1188">
      <w:pPr>
        <w:pStyle w:val="ListParagraph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Arial" w:hAnsi="Arial" w:cs="Arial"/>
          <w:color w:val="000000"/>
          <w:lang w:val="ru-RU"/>
        </w:rPr>
      </w:pPr>
      <w:r w:rsidRPr="00B40950">
        <w:rPr>
          <w:rFonts w:ascii="Arial" w:hAnsi="Arial" w:cs="Arial"/>
          <w:color w:val="000000"/>
          <w:lang w:val="ru-RU"/>
        </w:rPr>
        <w:t>Разработать план их вовлечения в работу</w:t>
      </w:r>
    </w:p>
    <w:p w:rsidR="00DC298A" w:rsidRPr="00B40950" w:rsidRDefault="00DC298A" w:rsidP="001F4183">
      <w:pPr>
        <w:pStyle w:val="checklist"/>
        <w:numPr>
          <w:ilvl w:val="0"/>
          <w:numId w:val="8"/>
        </w:num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Отслеживать их участие в работе в течение проекта </w:t>
      </w:r>
    </w:p>
    <w:p w:rsidR="00DC298A" w:rsidRPr="00B40950" w:rsidRDefault="00DC298A">
      <w:pPr>
        <w:rPr>
          <w:rFonts w:ascii="Arial" w:hAnsi="Arial" w:cs="Arial"/>
          <w:color w:val="000000"/>
          <w:lang w:val="ru-RU"/>
        </w:rPr>
      </w:pPr>
    </w:p>
    <w:p w:rsidR="00DC298A" w:rsidRPr="00B40950" w:rsidRDefault="00DC298A" w:rsidP="001F4183">
      <w:pPr>
        <w:pStyle w:val="tablehed"/>
        <w:rPr>
          <w:rFonts w:ascii="Arial" w:hAnsi="Arial" w:cs="Arial"/>
          <w:lang w:val="ru-RU"/>
        </w:rPr>
        <w:sectPr w:rsidR="00DC298A" w:rsidRPr="00B40950" w:rsidSect="001F4183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C298A" w:rsidRPr="00B40950" w:rsidRDefault="00DC298A" w:rsidP="001F4183">
      <w:pPr>
        <w:pStyle w:val="table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>Матрица анализа участников</w:t>
      </w:r>
      <w:r w:rsidRPr="00B40950">
        <w:rPr>
          <w:rFonts w:ascii="Arial" w:hAnsi="Arial" w:cs="Arial"/>
          <w:vertAlign w:val="superscript"/>
          <w:lang w:val="ru-RU"/>
        </w:rPr>
        <w:t>1</w:t>
      </w:r>
    </w:p>
    <w:p w:rsidR="00DC298A" w:rsidRPr="00B40950" w:rsidRDefault="00DC298A" w:rsidP="001F4183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tabletext"/>
        <w:rPr>
          <w:rFonts w:ascii="Arial" w:hAnsi="Arial" w:cs="Arial"/>
          <w:u w:val="thick"/>
          <w:lang w:val="ru-RU"/>
        </w:rPr>
      </w:pPr>
      <w:r w:rsidRPr="00B40950">
        <w:rPr>
          <w:rFonts w:ascii="Arial" w:hAnsi="Arial" w:cs="Arial"/>
          <w:lang w:val="ru-RU"/>
        </w:rPr>
        <w:t xml:space="preserve">Программный вопрос: </w:t>
      </w:r>
      <w:r w:rsidRPr="00B40950">
        <w:rPr>
          <w:rFonts w:ascii="Arial" w:hAnsi="Arial" w:cs="Arial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1F4183">
      <w:pPr>
        <w:pStyle w:val="table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table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Предлагаемая деятельность: </w:t>
      </w:r>
      <w:r w:rsidRPr="00B40950">
        <w:rPr>
          <w:rFonts w:ascii="Arial" w:hAnsi="Arial" w:cs="Arial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1F4183">
      <w:pPr>
        <w:pStyle w:val="tabletext"/>
        <w:rPr>
          <w:rFonts w:ascii="Arial" w:hAnsi="Arial" w:cs="Arial"/>
          <w:lang w:val="ru-RU"/>
        </w:rPr>
      </w:pPr>
    </w:p>
    <w:p w:rsidR="00DC298A" w:rsidRPr="00B40950" w:rsidRDefault="00DC298A" w:rsidP="001F4183">
      <w:pPr>
        <w:pStyle w:val="table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Дата:</w:t>
      </w:r>
      <w:r w:rsidRPr="00B40950">
        <w:rPr>
          <w:rFonts w:ascii="Arial" w:hAnsi="Arial" w:cs="Arial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1F4183">
      <w:pPr>
        <w:pStyle w:val="tabletext"/>
        <w:rPr>
          <w:rFonts w:ascii="Arial" w:hAnsi="Arial" w:cs="Arial"/>
          <w:lang w:val="ru-RU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6"/>
        <w:gridCol w:w="2057"/>
        <w:gridCol w:w="2056"/>
        <w:gridCol w:w="2057"/>
        <w:gridCol w:w="2056"/>
        <w:gridCol w:w="2057"/>
        <w:gridCol w:w="2056"/>
      </w:tblGrid>
      <w:tr w:rsidR="00DC298A" w:rsidRPr="0027753A">
        <w:trPr>
          <w:trHeight w:val="1137"/>
          <w:tblHeader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Имя/название участника, организации, группы или отдельного лица. Национальный, областной или местный уровень? 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Описание участника.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Основная цель, принадлежность, финансирование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Потенциальная роль в решении вопроса или деятельности. Интерес, проявленный к деятельности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Уровень знаний по вопросу. Конкретные сферы практического опыта.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Уровень приверженности. Поддерживает деятельность или противодействует ей, в какой степени и почему? 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Имеющиеся ресурсы. Кадры, волонтеры, денежные средства, технологии, информация, влияние.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Сдерживающие факторы.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Ограничения: необходимы средства для участия, не хватает персонала, политические или другие барьеры</w:t>
            </w:r>
          </w:p>
        </w:tc>
      </w:tr>
      <w:tr w:rsidR="00DC298A" w:rsidRPr="00B40950">
        <w:trPr>
          <w:trHeight w:val="345"/>
        </w:trPr>
        <w:tc>
          <w:tcPr>
            <w:tcW w:w="143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Правительственный сектор</w:t>
            </w: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143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Политический сектор</w:t>
            </w: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6"/>
        <w:gridCol w:w="2057"/>
        <w:gridCol w:w="2056"/>
        <w:gridCol w:w="2057"/>
        <w:gridCol w:w="2056"/>
        <w:gridCol w:w="2057"/>
        <w:gridCol w:w="2056"/>
      </w:tblGrid>
      <w:tr w:rsidR="00DC298A" w:rsidRPr="00B40950">
        <w:trPr>
          <w:trHeight w:val="345"/>
        </w:trPr>
        <w:tc>
          <w:tcPr>
            <w:tcW w:w="143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Коммерческий сектор</w:t>
            </w: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25"/>
        </w:trPr>
        <w:tc>
          <w:tcPr>
            <w:tcW w:w="143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Неправительственный сектор</w:t>
            </w: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25"/>
        </w:trPr>
        <w:tc>
          <w:tcPr>
            <w:tcW w:w="143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 xml:space="preserve">Другие целевые группы гражданского общества </w:t>
            </w:r>
          </w:p>
        </w:tc>
      </w:tr>
      <w:tr w:rsidR="00DC298A" w:rsidRPr="0027753A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6"/>
        <w:gridCol w:w="2057"/>
        <w:gridCol w:w="2056"/>
        <w:gridCol w:w="2057"/>
        <w:gridCol w:w="2056"/>
        <w:gridCol w:w="2057"/>
        <w:gridCol w:w="2056"/>
      </w:tblGrid>
      <w:tr w:rsidR="00DC298A" w:rsidRPr="00B40950">
        <w:trPr>
          <w:trHeight w:val="325"/>
        </w:trPr>
        <w:tc>
          <w:tcPr>
            <w:tcW w:w="143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Международные доноры</w:t>
            </w: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45"/>
        </w:trPr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9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 w:rsidP="001F4183">
      <w:pPr>
        <w:pStyle w:val="NoParagraphStyle"/>
        <w:suppressAutoHyphens/>
        <w:rPr>
          <w:rFonts w:ascii="Arial" w:hAnsi="Arial" w:cs="Arial"/>
          <w:color w:val="A6A8AB"/>
          <w:sz w:val="20"/>
          <w:szCs w:val="20"/>
          <w:lang w:val="ru-RU"/>
        </w:rPr>
      </w:pPr>
    </w:p>
    <w:p w:rsidR="00DC298A" w:rsidRPr="00B40950" w:rsidRDefault="00DC298A" w:rsidP="001F4183">
      <w:pPr>
        <w:pStyle w:val="tabletext"/>
        <w:rPr>
          <w:rFonts w:ascii="Arial" w:hAnsi="Arial" w:cs="Arial"/>
          <w:lang w:val="ru-RU"/>
        </w:rPr>
      </w:pPr>
    </w:p>
    <w:p w:rsidR="00DC298A" w:rsidRPr="0027753A" w:rsidRDefault="00DC298A" w:rsidP="008C2A10">
      <w:pPr>
        <w:pStyle w:val="tabletext"/>
        <w:ind w:left="80" w:hanging="80"/>
        <w:rPr>
          <w:rFonts w:ascii="Arial" w:hAnsi="Arial" w:cs="Arial"/>
        </w:rPr>
      </w:pPr>
      <w:r w:rsidRPr="0027753A">
        <w:rPr>
          <w:rFonts w:ascii="Arial" w:hAnsi="Arial" w:cs="Arial"/>
          <w:vertAlign w:val="superscript"/>
        </w:rPr>
        <w:t xml:space="preserve">1 </w:t>
      </w:r>
      <w:r w:rsidRPr="00B40950">
        <w:rPr>
          <w:rFonts w:ascii="Arial" w:hAnsi="Arial" w:cs="Arial"/>
          <w:lang w:val="ru-RU"/>
        </w:rPr>
        <w:t>Адаптировано</w:t>
      </w:r>
      <w:r w:rsidRPr="0027753A">
        <w:rPr>
          <w:rFonts w:ascii="Arial" w:hAnsi="Arial" w:cs="Arial"/>
        </w:rPr>
        <w:t xml:space="preserve"> </w:t>
      </w:r>
      <w:r w:rsidRPr="00B40950">
        <w:rPr>
          <w:rFonts w:ascii="Arial" w:hAnsi="Arial" w:cs="Arial"/>
          <w:lang w:val="ru-RU"/>
        </w:rPr>
        <w:t>из</w:t>
      </w:r>
      <w:r w:rsidRPr="0027753A">
        <w:rPr>
          <w:rFonts w:ascii="Arial" w:hAnsi="Arial" w:cs="Arial"/>
        </w:rPr>
        <w:t xml:space="preserve">: Brinkerhoff, D. and B. Crosby, Managing Policy Reform: Concepts and Tools for Decision-makers in Developing and Transitioning Countries, </w:t>
      </w:r>
      <w:proofErr w:type="spellStart"/>
      <w:r w:rsidRPr="0027753A">
        <w:rPr>
          <w:rFonts w:ascii="Arial" w:hAnsi="Arial" w:cs="Arial"/>
        </w:rPr>
        <w:t>Kumarian</w:t>
      </w:r>
      <w:proofErr w:type="spellEnd"/>
      <w:r w:rsidRPr="0027753A">
        <w:rPr>
          <w:rFonts w:ascii="Arial" w:hAnsi="Arial" w:cs="Arial"/>
        </w:rPr>
        <w:t xml:space="preserve"> Press, CT, 2002 and POLICY, Networking for Policy Change: An Advocacy Training Manual, 1999.</w:t>
      </w:r>
    </w:p>
    <w:p w:rsidR="00DC298A" w:rsidRPr="0027753A" w:rsidRDefault="00DC298A">
      <w:pPr>
        <w:rPr>
          <w:rFonts w:ascii="Arial" w:hAnsi="Arial" w:cs="Arial"/>
          <w:color w:val="000000"/>
        </w:rPr>
      </w:pPr>
      <w:r w:rsidRPr="0027753A">
        <w:rPr>
          <w:rFonts w:ascii="Arial" w:hAnsi="Arial" w:cs="Arial"/>
        </w:rPr>
        <w:br w:type="page"/>
      </w:r>
    </w:p>
    <w:p w:rsidR="00DC298A" w:rsidRPr="00B40950" w:rsidRDefault="00DC298A" w:rsidP="00857C6B">
      <w:pPr>
        <w:pStyle w:val="tablehed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lastRenderedPageBreak/>
        <w:t>План вовлечения участников</w:t>
      </w:r>
      <w:r w:rsidRPr="00B40950">
        <w:rPr>
          <w:rFonts w:ascii="Arial" w:hAnsi="Arial" w:cs="Arial"/>
          <w:vertAlign w:val="superscript"/>
          <w:lang w:val="ru-RU"/>
        </w:rPr>
        <w:t>2</w:t>
      </w:r>
    </w:p>
    <w:p w:rsidR="00DC298A" w:rsidRPr="00B40950" w:rsidRDefault="00DC298A" w:rsidP="00857C6B">
      <w:pPr>
        <w:pStyle w:val="tabletext"/>
        <w:rPr>
          <w:rFonts w:ascii="Arial" w:hAnsi="Arial" w:cs="Arial"/>
          <w:lang w:val="ru-RU"/>
        </w:rPr>
      </w:pPr>
    </w:p>
    <w:p w:rsidR="00DC298A" w:rsidRPr="00B40950" w:rsidRDefault="00DC298A" w:rsidP="00834441">
      <w:pPr>
        <w:pStyle w:val="tabletext"/>
        <w:rPr>
          <w:rFonts w:ascii="Arial" w:hAnsi="Arial" w:cs="Arial"/>
          <w:u w:val="thick"/>
          <w:lang w:val="ru-RU"/>
        </w:rPr>
      </w:pPr>
      <w:r w:rsidRPr="00B40950">
        <w:rPr>
          <w:rFonts w:ascii="Arial" w:hAnsi="Arial" w:cs="Arial"/>
          <w:lang w:val="ru-RU"/>
        </w:rPr>
        <w:t xml:space="preserve">Программный вопрос: </w:t>
      </w:r>
      <w:r w:rsidRPr="00B40950">
        <w:rPr>
          <w:rFonts w:ascii="Arial" w:hAnsi="Arial" w:cs="Arial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834441">
      <w:pPr>
        <w:pStyle w:val="tabletext"/>
        <w:rPr>
          <w:rFonts w:ascii="Arial" w:hAnsi="Arial" w:cs="Arial"/>
          <w:lang w:val="ru-RU"/>
        </w:rPr>
      </w:pPr>
    </w:p>
    <w:p w:rsidR="00DC298A" w:rsidRPr="00B40950" w:rsidRDefault="00DC298A" w:rsidP="00834441">
      <w:pPr>
        <w:pStyle w:val="table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 xml:space="preserve">Предлагаемая деятельность: </w:t>
      </w:r>
      <w:r w:rsidRPr="00B40950">
        <w:rPr>
          <w:rFonts w:ascii="Arial" w:hAnsi="Arial" w:cs="Arial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834441">
      <w:pPr>
        <w:pStyle w:val="tabletext"/>
        <w:rPr>
          <w:rFonts w:ascii="Arial" w:hAnsi="Arial" w:cs="Arial"/>
          <w:lang w:val="ru-RU"/>
        </w:rPr>
      </w:pPr>
    </w:p>
    <w:p w:rsidR="00DC298A" w:rsidRPr="00B40950" w:rsidRDefault="00DC298A" w:rsidP="00834441">
      <w:pPr>
        <w:pStyle w:val="table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t>Дата:</w:t>
      </w:r>
      <w:r w:rsidRPr="00B40950">
        <w:rPr>
          <w:rFonts w:ascii="Arial" w:hAnsi="Arial" w:cs="Arial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857C6B">
      <w:pPr>
        <w:pStyle w:val="tabletext"/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u w:val="thick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298A" w:rsidRPr="00B40950" w:rsidRDefault="00DC298A" w:rsidP="00857C6B">
      <w:pPr>
        <w:spacing w:after="80"/>
        <w:rPr>
          <w:rFonts w:ascii="Arial" w:hAnsi="Arial" w:cs="Arial"/>
          <w:color w:val="123C8C"/>
          <w:sz w:val="18"/>
          <w:szCs w:val="18"/>
          <w:lang w:val="ru-RU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9"/>
        <w:gridCol w:w="3598"/>
        <w:gridCol w:w="3599"/>
        <w:gridCol w:w="3599"/>
      </w:tblGrid>
      <w:tr w:rsidR="00DC298A" w:rsidRPr="0027753A">
        <w:trPr>
          <w:trHeight w:val="609"/>
          <w:tblHeader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Организация или группа участников, или частное лицо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Потенциальная роль в деятельности</w:t>
            </w: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Стратегия вовлечения.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Как вы будете вовлекать этого участника в работу?</w:t>
            </w: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DC298A" w:rsidRPr="00B40950" w:rsidRDefault="00DC298A">
            <w:pPr>
              <w:pStyle w:val="tabletextbold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>Последующая стратегия.</w:t>
            </w:r>
          </w:p>
          <w:p w:rsidR="00DC298A" w:rsidRPr="00B40950" w:rsidRDefault="00DC298A">
            <w:pPr>
              <w:pStyle w:val="tabletext"/>
              <w:rPr>
                <w:rFonts w:ascii="Arial" w:hAnsi="Arial" w:cs="Arial"/>
                <w:lang w:val="ru-RU"/>
              </w:rPr>
            </w:pPr>
            <w:r w:rsidRPr="00B40950">
              <w:rPr>
                <w:rFonts w:ascii="Arial" w:hAnsi="Arial" w:cs="Arial"/>
                <w:lang w:val="ru-RU"/>
              </w:rPr>
              <w:t xml:space="preserve">Планы установления обратной связи или дальнейшего участия в работе </w:t>
            </w:r>
          </w:p>
        </w:tc>
      </w:tr>
      <w:tr w:rsidR="00DC298A" w:rsidRPr="00B40950">
        <w:trPr>
          <w:trHeight w:val="345"/>
        </w:trPr>
        <w:tc>
          <w:tcPr>
            <w:tcW w:w="14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Правительственный сектор</w:t>
            </w: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14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Политический сектор</w:t>
            </w: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9"/>
        <w:gridCol w:w="3598"/>
        <w:gridCol w:w="3599"/>
        <w:gridCol w:w="3599"/>
      </w:tblGrid>
      <w:tr w:rsidR="00DC298A" w:rsidRPr="00B40950">
        <w:trPr>
          <w:trHeight w:val="360"/>
        </w:trPr>
        <w:tc>
          <w:tcPr>
            <w:tcW w:w="14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Коммерческий сектор</w:t>
            </w: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14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Неправительственный сектор</w:t>
            </w: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14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90" w:type="dxa"/>
              <w:left w:w="90" w:type="dxa"/>
              <w:bottom w:w="9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t>Другие целевые группы гражданского общества</w:t>
            </w:r>
          </w:p>
        </w:tc>
      </w:tr>
      <w:tr w:rsidR="00DC298A" w:rsidRPr="0027753A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0" w:type="dxa"/>
              <w:left w:w="90" w:type="dxa"/>
              <w:bottom w:w="9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27753A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>
      <w:pPr>
        <w:rPr>
          <w:rFonts w:ascii="Arial" w:hAnsi="Arial" w:cs="Arial"/>
          <w:lang w:val="ru-RU"/>
        </w:rPr>
      </w:pPr>
      <w:r w:rsidRPr="00B40950">
        <w:rPr>
          <w:rFonts w:ascii="Arial" w:hAnsi="Arial" w:cs="Arial"/>
          <w:lang w:val="ru-RU"/>
        </w:rPr>
        <w:br w:type="page"/>
      </w: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9"/>
        <w:gridCol w:w="3598"/>
        <w:gridCol w:w="3599"/>
        <w:gridCol w:w="3599"/>
      </w:tblGrid>
      <w:tr w:rsidR="00DC298A" w:rsidRPr="00B40950">
        <w:trPr>
          <w:trHeight w:val="360"/>
        </w:trPr>
        <w:tc>
          <w:tcPr>
            <w:tcW w:w="14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80" w:type="dxa"/>
              <w:left w:w="90" w:type="dxa"/>
              <w:bottom w:w="80" w:type="dxa"/>
              <w:right w:w="0" w:type="dxa"/>
            </w:tcMar>
            <w:vAlign w:val="center"/>
          </w:tcPr>
          <w:p w:rsidR="00DC298A" w:rsidRPr="00B40950" w:rsidRDefault="00DC298A">
            <w:pPr>
              <w:pStyle w:val="tabletext"/>
              <w:rPr>
                <w:rFonts w:ascii="Arial" w:hAnsi="Arial" w:cs="Arial"/>
                <w:color w:val="FFFFFF"/>
                <w:lang w:val="ru-RU"/>
              </w:rPr>
            </w:pPr>
            <w:r w:rsidRPr="00B40950">
              <w:rPr>
                <w:rFonts w:ascii="Arial" w:hAnsi="Arial" w:cs="Arial"/>
                <w:color w:val="FFFFFF"/>
                <w:lang w:val="ru-RU"/>
              </w:rPr>
              <w:lastRenderedPageBreak/>
              <w:t>Международные доноры</w:t>
            </w: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  <w:tr w:rsidR="00DC298A" w:rsidRPr="00B40950">
        <w:trPr>
          <w:trHeight w:val="360"/>
        </w:trPr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0" w:type="dxa"/>
              <w:bottom w:w="80" w:type="dxa"/>
              <w:right w:w="0" w:type="dxa"/>
            </w:tcMar>
          </w:tcPr>
          <w:p w:rsidR="00DC298A" w:rsidRPr="00B40950" w:rsidRDefault="00DC298A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  <w:lang w:val="ru-RU"/>
              </w:rPr>
            </w:pPr>
          </w:p>
        </w:tc>
      </w:tr>
    </w:tbl>
    <w:p w:rsidR="00DC298A" w:rsidRPr="00B40950" w:rsidRDefault="00DC298A" w:rsidP="00857C6B">
      <w:pPr>
        <w:pStyle w:val="BodyText"/>
        <w:rPr>
          <w:rFonts w:ascii="Arial" w:hAnsi="Arial" w:cs="Arial"/>
          <w:lang w:val="ru-RU"/>
        </w:rPr>
      </w:pPr>
    </w:p>
    <w:p w:rsidR="00DC298A" w:rsidRPr="00B40950" w:rsidRDefault="00DC298A" w:rsidP="00857C6B">
      <w:pPr>
        <w:pStyle w:val="BodyText"/>
        <w:rPr>
          <w:rFonts w:ascii="Arial" w:hAnsi="Arial" w:cs="Arial"/>
          <w:lang w:val="ru-RU"/>
        </w:rPr>
      </w:pPr>
    </w:p>
    <w:p w:rsidR="00DC298A" w:rsidRPr="0027753A" w:rsidRDefault="00DC298A" w:rsidP="008C2A10">
      <w:pPr>
        <w:pStyle w:val="tabletext"/>
        <w:ind w:left="80" w:hanging="80"/>
        <w:rPr>
          <w:rFonts w:ascii="Arial" w:hAnsi="Arial" w:cs="Arial"/>
        </w:rPr>
      </w:pPr>
      <w:r w:rsidRPr="0027753A">
        <w:rPr>
          <w:rFonts w:ascii="Arial" w:hAnsi="Arial" w:cs="Arial"/>
          <w:vertAlign w:val="superscript"/>
        </w:rPr>
        <w:t>2</w:t>
      </w:r>
      <w:r w:rsidRPr="0027753A">
        <w:rPr>
          <w:rFonts w:ascii="Arial" w:hAnsi="Arial" w:cs="Arial"/>
        </w:rPr>
        <w:t xml:space="preserve"> </w:t>
      </w:r>
      <w:r w:rsidRPr="00B40950">
        <w:rPr>
          <w:rFonts w:ascii="Arial" w:hAnsi="Arial" w:cs="Arial"/>
          <w:lang w:val="ru-RU"/>
        </w:rPr>
        <w:t>Адаптировано</w:t>
      </w:r>
      <w:r w:rsidRPr="0027753A">
        <w:rPr>
          <w:rFonts w:ascii="Arial" w:hAnsi="Arial" w:cs="Arial"/>
        </w:rPr>
        <w:t xml:space="preserve"> </w:t>
      </w:r>
      <w:r w:rsidRPr="00B40950">
        <w:rPr>
          <w:rFonts w:ascii="Arial" w:hAnsi="Arial" w:cs="Arial"/>
          <w:lang w:val="ru-RU"/>
        </w:rPr>
        <w:t>из</w:t>
      </w:r>
      <w:r w:rsidRPr="0027753A">
        <w:rPr>
          <w:rFonts w:ascii="Arial" w:hAnsi="Arial" w:cs="Arial"/>
        </w:rPr>
        <w:t xml:space="preserve">: Brinkerhoff, D. and B. Crosby, Managing Policy Reform: Concepts and Tools for Decision-makers in Developing and Transitioning Countries, </w:t>
      </w:r>
      <w:proofErr w:type="spellStart"/>
      <w:r w:rsidRPr="0027753A">
        <w:rPr>
          <w:rFonts w:ascii="Arial" w:hAnsi="Arial" w:cs="Arial"/>
        </w:rPr>
        <w:t>Kumarian</w:t>
      </w:r>
      <w:proofErr w:type="spellEnd"/>
      <w:r w:rsidRPr="0027753A">
        <w:rPr>
          <w:rFonts w:ascii="Arial" w:hAnsi="Arial" w:cs="Arial"/>
        </w:rPr>
        <w:t xml:space="preserve"> Press, CT, 2002 and POLICY, Networking for Policy Change: An Advocacy Training Manual, 1999.</w:t>
      </w:r>
    </w:p>
    <w:p w:rsidR="00DC298A" w:rsidRPr="0027753A" w:rsidRDefault="00DC298A" w:rsidP="001F4183">
      <w:pPr>
        <w:pStyle w:val="checklist"/>
        <w:ind w:left="720" w:firstLine="0"/>
        <w:rPr>
          <w:rFonts w:ascii="Arial" w:hAnsi="Arial" w:cs="Arial"/>
        </w:rPr>
      </w:pPr>
    </w:p>
    <w:sectPr w:rsidR="00DC298A" w:rsidRPr="0027753A" w:rsidSect="00857C6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44E" w:rsidRDefault="0069744E" w:rsidP="00D60748">
      <w:pPr>
        <w:spacing w:after="0" w:line="240" w:lineRule="auto"/>
      </w:pPr>
      <w:r>
        <w:separator/>
      </w:r>
    </w:p>
  </w:endnote>
  <w:endnote w:type="continuationSeparator" w:id="0">
    <w:p w:rsidR="0069744E" w:rsidRDefault="0069744E" w:rsidP="00D6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Myriad Pro Light Con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748" w:rsidRDefault="00D60748" w:rsidP="00D60748">
    <w:pPr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5695950</wp:posOffset>
              </wp:positionH>
              <wp:positionV relativeFrom="paragraph">
                <wp:posOffset>-92710</wp:posOffset>
              </wp:positionV>
              <wp:extent cx="1130300" cy="11283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1128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0748" w:rsidRDefault="00D60748" w:rsidP="00D6074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19175" cy="885825"/>
                                <wp:effectExtent l="0" t="0" r="9525" b="9525"/>
                                <wp:docPr id="4" name="Picture 1" descr="Vertical_RGB_60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Vertical_RGB_60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175" cy="885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48.5pt;margin-top:-7.3pt;width:89pt;height:88.8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" stroked="f">
              <v:textbox style="mso-fit-shape-to-text:t">
                <w:txbxContent>
                  <w:p w:rsidR="00D60748" w:rsidRDefault="00D60748" w:rsidP="00D60748">
                    <w:r>
                      <w:rPr>
                        <w:noProof/>
                      </w:rPr>
                      <w:drawing>
                        <wp:inline distT="0" distB="0" distL="0" distR="0">
                          <wp:extent cx="1019175" cy="885825"/>
                          <wp:effectExtent l="0" t="0" r="9525" b="9525"/>
                          <wp:docPr id="4" name="Picture 1" descr="Vertical_RGB_60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Vertical_RGB_60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175" cy="885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D60748" w:rsidRPr="00507A96" w:rsidRDefault="00D60748" w:rsidP="00D60748">
    <w:pPr>
      <w:rPr>
        <w:sz w:val="20"/>
      </w:rPr>
    </w:pP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-588645</wp:posOffset>
          </wp:positionH>
          <wp:positionV relativeFrom="paragraph">
            <wp:posOffset>-1270</wp:posOffset>
          </wp:positionV>
          <wp:extent cx="551815" cy="448945"/>
          <wp:effectExtent l="0" t="0" r="635" b="8255"/>
          <wp:wrapSquare wrapText="bothSides"/>
          <wp:docPr id="2" name="Picture 2" descr="logo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" cy="448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07A96">
      <w:rPr>
        <w:sz w:val="20"/>
      </w:rPr>
      <w:t>MEASURE Evaluation is funded by USAID through Cooperative Agreement GHA-A-00-08-00</w:t>
    </w:r>
    <w:r>
      <w:rPr>
        <w:sz w:val="20"/>
      </w:rPr>
      <w:t>003-00. The views   expressed in t</w:t>
    </w:r>
    <w:r w:rsidRPr="00507A96">
      <w:rPr>
        <w:sz w:val="20"/>
      </w:rPr>
      <w:t xml:space="preserve">his workshop do not necessarily reflect the views of USAID </w:t>
    </w:r>
    <w:r>
      <w:rPr>
        <w:sz w:val="20"/>
      </w:rPr>
      <w:t>or the United States g</w:t>
    </w:r>
    <w:r w:rsidRPr="00507A96">
      <w:rPr>
        <w:sz w:val="20"/>
      </w:rPr>
      <w:t>overnment.</w:t>
    </w:r>
  </w:p>
  <w:p w:rsidR="00D60748" w:rsidRDefault="00D607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44E" w:rsidRDefault="0069744E" w:rsidP="00D60748">
      <w:pPr>
        <w:spacing w:after="0" w:line="240" w:lineRule="auto"/>
      </w:pPr>
      <w:r>
        <w:separator/>
      </w:r>
    </w:p>
  </w:footnote>
  <w:footnote w:type="continuationSeparator" w:id="0">
    <w:p w:rsidR="0069744E" w:rsidRDefault="0069744E" w:rsidP="00D60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748" w:rsidRDefault="00D6074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561975</wp:posOffset>
          </wp:positionH>
          <wp:positionV relativeFrom="paragraph">
            <wp:posOffset>-266700</wp:posOffset>
          </wp:positionV>
          <wp:extent cx="4307205" cy="454025"/>
          <wp:effectExtent l="0" t="0" r="0" b="3175"/>
          <wp:wrapNone/>
          <wp:docPr id="3" name="Picture 1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7205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A256E"/>
    <w:multiLevelType w:val="hybridMultilevel"/>
    <w:tmpl w:val="49661D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994C45"/>
    <w:multiLevelType w:val="hybridMultilevel"/>
    <w:tmpl w:val="81DC3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00DB3"/>
    <w:multiLevelType w:val="hybridMultilevel"/>
    <w:tmpl w:val="67E66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3D099E"/>
    <w:multiLevelType w:val="hybridMultilevel"/>
    <w:tmpl w:val="3BDCC3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7D5135"/>
    <w:multiLevelType w:val="hybridMultilevel"/>
    <w:tmpl w:val="268E5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1B1594"/>
    <w:multiLevelType w:val="hybridMultilevel"/>
    <w:tmpl w:val="E0D618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1C7F64"/>
    <w:multiLevelType w:val="hybridMultilevel"/>
    <w:tmpl w:val="F5926E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6E70A9"/>
    <w:multiLevelType w:val="hybridMultilevel"/>
    <w:tmpl w:val="B226E2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F56"/>
    <w:rsid w:val="000035CD"/>
    <w:rsid w:val="00030B3B"/>
    <w:rsid w:val="00097E18"/>
    <w:rsid w:val="000C3BEE"/>
    <w:rsid w:val="000D3443"/>
    <w:rsid w:val="000D71DA"/>
    <w:rsid w:val="001A68FC"/>
    <w:rsid w:val="001D636F"/>
    <w:rsid w:val="001F0EC7"/>
    <w:rsid w:val="001F4183"/>
    <w:rsid w:val="00231081"/>
    <w:rsid w:val="0027753A"/>
    <w:rsid w:val="002C6DB7"/>
    <w:rsid w:val="002F6260"/>
    <w:rsid w:val="00332EAC"/>
    <w:rsid w:val="003720E2"/>
    <w:rsid w:val="003A4027"/>
    <w:rsid w:val="003C33BF"/>
    <w:rsid w:val="00454782"/>
    <w:rsid w:val="004E2203"/>
    <w:rsid w:val="00536A14"/>
    <w:rsid w:val="00561AF7"/>
    <w:rsid w:val="0057736D"/>
    <w:rsid w:val="005964DF"/>
    <w:rsid w:val="005A2D46"/>
    <w:rsid w:val="005E0FF9"/>
    <w:rsid w:val="005F08EC"/>
    <w:rsid w:val="00640304"/>
    <w:rsid w:val="006428DC"/>
    <w:rsid w:val="0069744E"/>
    <w:rsid w:val="006A1BBC"/>
    <w:rsid w:val="006B2A67"/>
    <w:rsid w:val="006F399F"/>
    <w:rsid w:val="0072217E"/>
    <w:rsid w:val="00726E4E"/>
    <w:rsid w:val="007308BE"/>
    <w:rsid w:val="00734506"/>
    <w:rsid w:val="0076081B"/>
    <w:rsid w:val="007B0C27"/>
    <w:rsid w:val="007C3564"/>
    <w:rsid w:val="00803B75"/>
    <w:rsid w:val="00834441"/>
    <w:rsid w:val="0084602F"/>
    <w:rsid w:val="00857C6B"/>
    <w:rsid w:val="00871F76"/>
    <w:rsid w:val="00895157"/>
    <w:rsid w:val="008C2A10"/>
    <w:rsid w:val="008D06D1"/>
    <w:rsid w:val="0091539E"/>
    <w:rsid w:val="00951B49"/>
    <w:rsid w:val="00987091"/>
    <w:rsid w:val="00987465"/>
    <w:rsid w:val="009B732D"/>
    <w:rsid w:val="00A53916"/>
    <w:rsid w:val="00A63C9C"/>
    <w:rsid w:val="00B10DF3"/>
    <w:rsid w:val="00B40950"/>
    <w:rsid w:val="00B45D13"/>
    <w:rsid w:val="00B46D26"/>
    <w:rsid w:val="00B55DD2"/>
    <w:rsid w:val="00B803FA"/>
    <w:rsid w:val="00B90CD9"/>
    <w:rsid w:val="00BD1188"/>
    <w:rsid w:val="00C2004B"/>
    <w:rsid w:val="00C23F24"/>
    <w:rsid w:val="00C243CD"/>
    <w:rsid w:val="00C53CA6"/>
    <w:rsid w:val="00C96042"/>
    <w:rsid w:val="00D60748"/>
    <w:rsid w:val="00D66F72"/>
    <w:rsid w:val="00DC298A"/>
    <w:rsid w:val="00DC547F"/>
    <w:rsid w:val="00DE4A1E"/>
    <w:rsid w:val="00DF30CC"/>
    <w:rsid w:val="00E0129B"/>
    <w:rsid w:val="00E35305"/>
    <w:rsid w:val="00E41FF3"/>
    <w:rsid w:val="00E53B6B"/>
    <w:rsid w:val="00ED0F56"/>
    <w:rsid w:val="00F174A3"/>
    <w:rsid w:val="00F34149"/>
    <w:rsid w:val="00F7388C"/>
    <w:rsid w:val="00F85400"/>
    <w:rsid w:val="00FB1329"/>
    <w:rsid w:val="00FC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A1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2217E"/>
    <w:pPr>
      <w:spacing w:after="0" w:line="240" w:lineRule="auto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2A67"/>
    <w:rPr>
      <w:rFonts w:ascii="Times New Roman" w:hAnsi="Times New Roman" w:cs="Times New Roman"/>
      <w:sz w:val="2"/>
    </w:rPr>
  </w:style>
  <w:style w:type="paragraph" w:styleId="BodyText">
    <w:name w:val="Body Text"/>
    <w:basedOn w:val="Normal"/>
    <w:link w:val="BodyTextChar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textAlignment w:val="center"/>
    </w:pPr>
    <w:rPr>
      <w:rFonts w:ascii="Adobe Caslon Pro" w:hAnsi="Adobe Caslon Pro" w:cs="Adobe Caslon Pro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D0F56"/>
    <w:rPr>
      <w:rFonts w:ascii="Adobe Caslon Pro" w:hAnsi="Adobe Caslon Pro" w:cs="Adobe Caslon Pro"/>
      <w:color w:val="000000"/>
    </w:rPr>
  </w:style>
  <w:style w:type="character" w:styleId="Hyperlink">
    <w:name w:val="Hyperlink"/>
    <w:basedOn w:val="DefaultParagraphFont"/>
    <w:uiPriority w:val="99"/>
    <w:rsid w:val="00ED0F56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D0F56"/>
    <w:pPr>
      <w:suppressAutoHyphens/>
      <w:autoSpaceDE w:val="0"/>
      <w:autoSpaceDN w:val="0"/>
      <w:adjustRightInd w:val="0"/>
      <w:spacing w:after="0" w:line="480" w:lineRule="atLeast"/>
      <w:textAlignment w:val="center"/>
    </w:pPr>
    <w:rPr>
      <w:rFonts w:ascii="Myriad Pro" w:hAnsi="Myriad Pro" w:cs="Myriad Pro"/>
      <w:b/>
      <w:bCs/>
      <w:color w:val="133D8C"/>
      <w:sz w:val="48"/>
      <w:szCs w:val="4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D0F56"/>
    <w:rPr>
      <w:rFonts w:ascii="Myriad Pro" w:hAnsi="Myriad Pro" w:cs="Myriad Pro"/>
      <w:b/>
      <w:bCs/>
      <w:color w:val="133D8C"/>
      <w:sz w:val="48"/>
      <w:szCs w:val="48"/>
    </w:rPr>
  </w:style>
  <w:style w:type="paragraph" w:customStyle="1" w:styleId="subhed">
    <w:name w:val="subhed"/>
    <w:basedOn w:val="BodyText"/>
    <w:uiPriority w:val="99"/>
    <w:rsid w:val="00ED0F56"/>
    <w:rPr>
      <w:rFonts w:ascii="Myriad Pro" w:hAnsi="Myriad Pro" w:cs="Myriad Pro"/>
      <w:b/>
      <w:bCs/>
      <w:color w:val="133D8C"/>
    </w:rPr>
  </w:style>
  <w:style w:type="paragraph" w:customStyle="1" w:styleId="numberedtext">
    <w:name w:val="numbered text"/>
    <w:basedOn w:val="Normal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ind w:left="240" w:hanging="240"/>
      <w:textAlignment w:val="center"/>
    </w:pPr>
    <w:rPr>
      <w:rFonts w:ascii="Adobe Caslon Pro" w:hAnsi="Adobe Caslon Pro" w:cs="Adobe Caslon Pro"/>
      <w:color w:val="000000"/>
    </w:rPr>
  </w:style>
  <w:style w:type="paragraph" w:customStyle="1" w:styleId="checklist">
    <w:name w:val="checklist"/>
    <w:basedOn w:val="Normal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ind w:left="240" w:hanging="240"/>
      <w:textAlignment w:val="center"/>
    </w:pPr>
    <w:rPr>
      <w:rFonts w:ascii="Adobe Caslon Pro" w:hAnsi="Adobe Caslon Pro" w:cs="Adobe Caslon Pro"/>
      <w:color w:val="000000"/>
    </w:rPr>
  </w:style>
  <w:style w:type="paragraph" w:customStyle="1" w:styleId="NoParagraphStyle">
    <w:name w:val="[No Paragraph Style]"/>
    <w:uiPriority w:val="99"/>
    <w:rsid w:val="00ED0F5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tablehed">
    <w:name w:val="table hed"/>
    <w:basedOn w:val="subhed"/>
    <w:uiPriority w:val="99"/>
    <w:rsid w:val="00ED0F56"/>
    <w:rPr>
      <w:color w:val="000000"/>
    </w:rPr>
  </w:style>
  <w:style w:type="paragraph" w:customStyle="1" w:styleId="tabletext">
    <w:name w:val="table text"/>
    <w:basedOn w:val="Normal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textAlignment w:val="center"/>
    </w:pPr>
    <w:rPr>
      <w:rFonts w:ascii="Myriad Pro Light Cond" w:hAnsi="Myriad Pro Light Cond" w:cs="Myriad Pro Light Cond"/>
      <w:color w:val="000000"/>
    </w:rPr>
  </w:style>
  <w:style w:type="paragraph" w:customStyle="1" w:styleId="tabletextbold">
    <w:name w:val="table text bold"/>
    <w:basedOn w:val="tabletext"/>
    <w:uiPriority w:val="99"/>
    <w:rsid w:val="00ED0F56"/>
  </w:style>
  <w:style w:type="paragraph" w:customStyle="1" w:styleId="tabletextbullet">
    <w:name w:val="table text bullet"/>
    <w:basedOn w:val="tabletext"/>
    <w:uiPriority w:val="99"/>
    <w:rsid w:val="00ED0F56"/>
    <w:pPr>
      <w:ind w:left="120" w:hanging="120"/>
    </w:pPr>
  </w:style>
  <w:style w:type="paragraph" w:customStyle="1" w:styleId="bullettext">
    <w:name w:val="bullet text"/>
    <w:basedOn w:val="BodyText"/>
    <w:uiPriority w:val="99"/>
    <w:rsid w:val="00ED0F56"/>
    <w:pPr>
      <w:ind w:left="480" w:hanging="240"/>
    </w:pPr>
  </w:style>
  <w:style w:type="paragraph" w:styleId="ListParagraph">
    <w:name w:val="List Paragraph"/>
    <w:basedOn w:val="Normal"/>
    <w:uiPriority w:val="99"/>
    <w:qFormat/>
    <w:rsid w:val="001F418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607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7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A1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2217E"/>
    <w:pPr>
      <w:spacing w:after="0" w:line="240" w:lineRule="auto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2A67"/>
    <w:rPr>
      <w:rFonts w:ascii="Times New Roman" w:hAnsi="Times New Roman" w:cs="Times New Roman"/>
      <w:sz w:val="2"/>
    </w:rPr>
  </w:style>
  <w:style w:type="paragraph" w:styleId="BodyText">
    <w:name w:val="Body Text"/>
    <w:basedOn w:val="Normal"/>
    <w:link w:val="BodyTextChar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textAlignment w:val="center"/>
    </w:pPr>
    <w:rPr>
      <w:rFonts w:ascii="Adobe Caslon Pro" w:hAnsi="Adobe Caslon Pro" w:cs="Adobe Caslon Pro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D0F56"/>
    <w:rPr>
      <w:rFonts w:ascii="Adobe Caslon Pro" w:hAnsi="Adobe Caslon Pro" w:cs="Adobe Caslon Pro"/>
      <w:color w:val="000000"/>
    </w:rPr>
  </w:style>
  <w:style w:type="character" w:styleId="Hyperlink">
    <w:name w:val="Hyperlink"/>
    <w:basedOn w:val="DefaultParagraphFont"/>
    <w:uiPriority w:val="99"/>
    <w:rsid w:val="00ED0F56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D0F56"/>
    <w:pPr>
      <w:suppressAutoHyphens/>
      <w:autoSpaceDE w:val="0"/>
      <w:autoSpaceDN w:val="0"/>
      <w:adjustRightInd w:val="0"/>
      <w:spacing w:after="0" w:line="480" w:lineRule="atLeast"/>
      <w:textAlignment w:val="center"/>
    </w:pPr>
    <w:rPr>
      <w:rFonts w:ascii="Myriad Pro" w:hAnsi="Myriad Pro" w:cs="Myriad Pro"/>
      <w:b/>
      <w:bCs/>
      <w:color w:val="133D8C"/>
      <w:sz w:val="48"/>
      <w:szCs w:val="4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D0F56"/>
    <w:rPr>
      <w:rFonts w:ascii="Myriad Pro" w:hAnsi="Myriad Pro" w:cs="Myriad Pro"/>
      <w:b/>
      <w:bCs/>
      <w:color w:val="133D8C"/>
      <w:sz w:val="48"/>
      <w:szCs w:val="48"/>
    </w:rPr>
  </w:style>
  <w:style w:type="paragraph" w:customStyle="1" w:styleId="subhed">
    <w:name w:val="subhed"/>
    <w:basedOn w:val="BodyText"/>
    <w:uiPriority w:val="99"/>
    <w:rsid w:val="00ED0F56"/>
    <w:rPr>
      <w:rFonts w:ascii="Myriad Pro" w:hAnsi="Myriad Pro" w:cs="Myriad Pro"/>
      <w:b/>
      <w:bCs/>
      <w:color w:val="133D8C"/>
    </w:rPr>
  </w:style>
  <w:style w:type="paragraph" w:customStyle="1" w:styleId="numberedtext">
    <w:name w:val="numbered text"/>
    <w:basedOn w:val="Normal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ind w:left="240" w:hanging="240"/>
      <w:textAlignment w:val="center"/>
    </w:pPr>
    <w:rPr>
      <w:rFonts w:ascii="Adobe Caslon Pro" w:hAnsi="Adobe Caslon Pro" w:cs="Adobe Caslon Pro"/>
      <w:color w:val="000000"/>
    </w:rPr>
  </w:style>
  <w:style w:type="paragraph" w:customStyle="1" w:styleId="checklist">
    <w:name w:val="checklist"/>
    <w:basedOn w:val="Normal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ind w:left="240" w:hanging="240"/>
      <w:textAlignment w:val="center"/>
    </w:pPr>
    <w:rPr>
      <w:rFonts w:ascii="Adobe Caslon Pro" w:hAnsi="Adobe Caslon Pro" w:cs="Adobe Caslon Pro"/>
      <w:color w:val="000000"/>
    </w:rPr>
  </w:style>
  <w:style w:type="paragraph" w:customStyle="1" w:styleId="NoParagraphStyle">
    <w:name w:val="[No Paragraph Style]"/>
    <w:uiPriority w:val="99"/>
    <w:rsid w:val="00ED0F5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tablehed">
    <w:name w:val="table hed"/>
    <w:basedOn w:val="subhed"/>
    <w:uiPriority w:val="99"/>
    <w:rsid w:val="00ED0F56"/>
    <w:rPr>
      <w:color w:val="000000"/>
    </w:rPr>
  </w:style>
  <w:style w:type="paragraph" w:customStyle="1" w:styleId="tabletext">
    <w:name w:val="table text"/>
    <w:basedOn w:val="Normal"/>
    <w:uiPriority w:val="99"/>
    <w:rsid w:val="00ED0F56"/>
    <w:pPr>
      <w:suppressAutoHyphens/>
      <w:autoSpaceDE w:val="0"/>
      <w:autoSpaceDN w:val="0"/>
      <w:adjustRightInd w:val="0"/>
      <w:spacing w:after="0" w:line="260" w:lineRule="atLeast"/>
      <w:textAlignment w:val="center"/>
    </w:pPr>
    <w:rPr>
      <w:rFonts w:ascii="Myriad Pro Light Cond" w:hAnsi="Myriad Pro Light Cond" w:cs="Myriad Pro Light Cond"/>
      <w:color w:val="000000"/>
    </w:rPr>
  </w:style>
  <w:style w:type="paragraph" w:customStyle="1" w:styleId="tabletextbold">
    <w:name w:val="table text bold"/>
    <w:basedOn w:val="tabletext"/>
    <w:uiPriority w:val="99"/>
    <w:rsid w:val="00ED0F56"/>
  </w:style>
  <w:style w:type="paragraph" w:customStyle="1" w:styleId="tabletextbullet">
    <w:name w:val="table text bullet"/>
    <w:basedOn w:val="tabletext"/>
    <w:uiPriority w:val="99"/>
    <w:rsid w:val="00ED0F56"/>
    <w:pPr>
      <w:ind w:left="120" w:hanging="120"/>
    </w:pPr>
  </w:style>
  <w:style w:type="paragraph" w:customStyle="1" w:styleId="bullettext">
    <w:name w:val="bullet text"/>
    <w:basedOn w:val="BodyText"/>
    <w:uiPriority w:val="99"/>
    <w:rsid w:val="00ED0F56"/>
    <w:pPr>
      <w:ind w:left="480" w:hanging="240"/>
    </w:pPr>
  </w:style>
  <w:style w:type="paragraph" w:styleId="ListParagraph">
    <w:name w:val="List Paragraph"/>
    <w:basedOn w:val="Normal"/>
    <w:uiPriority w:val="99"/>
    <w:qFormat/>
    <w:rsid w:val="001F418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607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c.unc.edu/measure/publications/fs-11-4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53</Pages>
  <Words>5719</Words>
  <Characters>32599</Characters>
  <Application>Microsoft Office Word</Application>
  <DocSecurity>0</DocSecurity>
  <Lines>271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Samhita</dc:creator>
  <cp:lastModifiedBy>FGUser</cp:lastModifiedBy>
  <cp:revision>3</cp:revision>
  <dcterms:created xsi:type="dcterms:W3CDTF">2013-06-06T18:00:00Z</dcterms:created>
  <dcterms:modified xsi:type="dcterms:W3CDTF">2013-06-06T18:01:00Z</dcterms:modified>
</cp:coreProperties>
</file>